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F10D9" w14:textId="77777777" w:rsidR="00A57AF5" w:rsidRPr="003409DE" w:rsidRDefault="00A07683" w:rsidP="00A07683">
      <w:pPr>
        <w:pStyle w:val="Heading1"/>
        <w:rPr>
          <w:rFonts w:asciiTheme="minorHAnsi" w:hAnsiTheme="minorHAnsi"/>
        </w:rPr>
      </w:pPr>
      <w:r w:rsidRPr="003409DE">
        <w:rPr>
          <w:rFonts w:asciiTheme="minorHAnsi" w:hAnsiTheme="minorHAnsi"/>
        </w:rPr>
        <w:t>Archives Hub Impact Survey 2014</w:t>
      </w:r>
    </w:p>
    <w:p w14:paraId="12155FF1" w14:textId="00CB762D" w:rsidR="00F43684" w:rsidRPr="003409DE" w:rsidRDefault="00F43684" w:rsidP="00F43684">
      <w:r w:rsidRPr="003409DE">
        <w:rPr>
          <w:noProof/>
          <w:lang w:val="en-US"/>
        </w:rPr>
        <mc:AlternateContent>
          <mc:Choice Requires="wps">
            <w:drawing>
              <wp:anchor distT="0" distB="0" distL="114300" distR="114300" simplePos="0" relativeHeight="251713536" behindDoc="0" locked="0" layoutInCell="1" allowOverlap="1" wp14:anchorId="23A7D660" wp14:editId="1881445D">
                <wp:simplePos x="0" y="0"/>
                <wp:positionH relativeFrom="column">
                  <wp:posOffset>-114300</wp:posOffset>
                </wp:positionH>
                <wp:positionV relativeFrom="paragraph">
                  <wp:posOffset>26670</wp:posOffset>
                </wp:positionV>
                <wp:extent cx="962025" cy="13049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304925"/>
                        </a:xfrm>
                        <a:prstGeom prst="rect">
                          <a:avLst/>
                        </a:prstGeom>
                        <a:noFill/>
                        <a:ln w="9525">
                          <a:noFill/>
                          <a:miter lim="800000"/>
                          <a:headEnd/>
                          <a:tailEnd/>
                        </a:ln>
                      </wps:spPr>
                      <wps:txbx>
                        <w:txbxContent>
                          <w:p w14:paraId="343F47BA" w14:textId="77777777" w:rsidR="002D6D4A" w:rsidRPr="00BD2B9A" w:rsidRDefault="002D6D4A" w:rsidP="00F43684">
                            <w:pPr>
                              <w:rPr>
                                <w:rFonts w:ascii="Baskerville Old Face" w:hAnsi="Baskerville Old Face"/>
                                <w:color w:val="548DD4" w:themeColor="text2" w:themeTint="99"/>
                                <w:sz w:val="256"/>
                                <w:szCs w:val="256"/>
                              </w:rPr>
                            </w:pPr>
                            <w:r w:rsidRPr="00BD2B9A">
                              <w:rPr>
                                <w:rFonts w:ascii="Baskerville Old Face" w:hAnsi="Baskerville Old Face"/>
                                <w:color w:val="548DD4" w:themeColor="text2" w:themeTint="99"/>
                                <w:sz w:val="256"/>
                                <w:szCs w:val="256"/>
                              </w:rPr>
                              <w:t>“</w:t>
                            </w:r>
                          </w:p>
                          <w:p w14:paraId="4A4E88A3" w14:textId="77777777" w:rsidR="002D6D4A" w:rsidRDefault="002D6D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95pt;margin-top:2.1pt;width:75.75pt;height:10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" filled="f" stroked="f">
                <v:textbox>
                  <w:txbxContent>
                    <w:p w14:paraId="343F47BA" w14:textId="77777777" w:rsidR="00671E4B" w:rsidRPr="00BD2B9A" w:rsidRDefault="00671E4B" w:rsidP="00F43684">
                      <w:pPr>
                        <w:rPr>
                          <w:rFonts w:ascii="Baskerville Old Face" w:hAnsi="Baskerville Old Face"/>
                          <w:color w:val="548DD4" w:themeColor="text2" w:themeTint="99"/>
                          <w:sz w:val="256"/>
                          <w:szCs w:val="256"/>
                        </w:rPr>
                      </w:pPr>
                      <w:r w:rsidRPr="00BD2B9A">
                        <w:rPr>
                          <w:rFonts w:ascii="Baskerville Old Face" w:hAnsi="Baskerville Old Face"/>
                          <w:color w:val="548DD4" w:themeColor="text2" w:themeTint="99"/>
                          <w:sz w:val="256"/>
                          <w:szCs w:val="256"/>
                        </w:rPr>
                        <w:t>“</w:t>
                      </w:r>
                    </w:p>
                    <w:p w14:paraId="4A4E88A3" w14:textId="77777777" w:rsidR="00671E4B" w:rsidRDefault="00671E4B"/>
                  </w:txbxContent>
                </v:textbox>
              </v:shape>
            </w:pict>
          </mc:Fallback>
        </mc:AlternateContent>
      </w:r>
    </w:p>
    <w:p w14:paraId="56C637BC" w14:textId="29031DB9" w:rsidR="005C7994" w:rsidRPr="003409DE" w:rsidRDefault="00F43684" w:rsidP="00F43684">
      <w:pPr>
        <w:ind w:left="1418"/>
      </w:pPr>
      <w:r w:rsidRPr="003409DE">
        <w:rPr>
          <w:i/>
        </w:rPr>
        <w:t xml:space="preserve">[Contributing to the Archives Hub] increases the number of collections catalogued online, leading to more users, leading to more impressive stats for fundraising. On this basis, </w:t>
      </w:r>
      <w:r w:rsidRPr="003409DE">
        <w:rPr>
          <w:b/>
          <w:i/>
        </w:rPr>
        <w:t xml:space="preserve">Archives Hub is highly important in the strategic development of our service </w:t>
      </w:r>
      <w:r w:rsidRPr="003409DE">
        <w:rPr>
          <w:b/>
          <w:i/>
          <w:color w:val="17365D" w:themeColor="text2" w:themeShade="BF"/>
        </w:rPr>
        <w:t xml:space="preserve">- </w:t>
      </w:r>
      <w:r w:rsidRPr="003409DE">
        <w:rPr>
          <w:i/>
          <w:sz w:val="18"/>
          <w:szCs w:val="18"/>
        </w:rPr>
        <w:t>Museum archive</w:t>
      </w:r>
    </w:p>
    <w:p w14:paraId="15803AB2" w14:textId="20BC65DC" w:rsidR="00A07683" w:rsidRPr="003409DE" w:rsidRDefault="005C7994">
      <w:r w:rsidRPr="003409DE">
        <w:t>Contributions to the Archives Hub come from a variety of repositories across the UK, from small specialist collections to huge research institutions. For some of them, the Archives Hub is the only online window into their collections; for others, contributing to the Hub is a single component of wider outreach and dissemination activities.</w:t>
      </w:r>
    </w:p>
    <w:p w14:paraId="29049DCD" w14:textId="769C7F89" w:rsidR="00297E10" w:rsidRPr="003409DE" w:rsidRDefault="00BD2B9A">
      <w:r w:rsidRPr="003409DE">
        <w:rPr>
          <w:noProof/>
          <w:lang w:val="en-US"/>
        </w:rPr>
        <mc:AlternateContent>
          <mc:Choice Requires="wps">
            <w:drawing>
              <wp:anchor distT="0" distB="0" distL="114300" distR="114300" simplePos="0" relativeHeight="251668480" behindDoc="0" locked="0" layoutInCell="1" allowOverlap="1" wp14:anchorId="325B6A14" wp14:editId="6CD5AA12">
                <wp:simplePos x="0" y="0"/>
                <wp:positionH relativeFrom="column">
                  <wp:posOffset>-114300</wp:posOffset>
                </wp:positionH>
                <wp:positionV relativeFrom="paragraph">
                  <wp:posOffset>271145</wp:posOffset>
                </wp:positionV>
                <wp:extent cx="866775" cy="10001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000125"/>
                        </a:xfrm>
                        <a:prstGeom prst="rect">
                          <a:avLst/>
                        </a:prstGeom>
                        <a:noFill/>
                        <a:ln w="9525">
                          <a:noFill/>
                          <a:miter lim="800000"/>
                          <a:headEnd/>
                          <a:tailEnd/>
                        </a:ln>
                      </wps:spPr>
                      <wps:txbx>
                        <w:txbxContent>
                          <w:p w14:paraId="5E640796" w14:textId="77777777" w:rsidR="002D6D4A" w:rsidRPr="00BD2B9A" w:rsidRDefault="002D6D4A" w:rsidP="00817556">
                            <w:pPr>
                              <w:rPr>
                                <w:rFonts w:ascii="Baskerville Old Face" w:hAnsi="Baskerville Old Face"/>
                                <w:color w:val="C6D9F1" w:themeColor="text2" w:themeTint="33"/>
                                <w:sz w:val="256"/>
                                <w:szCs w:val="256"/>
                              </w:rPr>
                            </w:pPr>
                            <w:r w:rsidRPr="00BD2B9A">
                              <w:rPr>
                                <w:rFonts w:ascii="Baskerville Old Face" w:hAnsi="Baskerville Old Face"/>
                                <w:color w:val="C6D9F1" w:themeColor="text2" w:themeTint="33"/>
                                <w:sz w:val="256"/>
                                <w:szCs w:val="25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95pt;margin-top:21.35pt;width:68.25pt;height: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" filled="f" stroked="f">
                <v:textbox>
                  <w:txbxContent>
                    <w:p w14:paraId="5E640796" w14:textId="77777777" w:rsidR="00671E4B" w:rsidRPr="00BD2B9A" w:rsidRDefault="00671E4B" w:rsidP="00817556">
                      <w:pPr>
                        <w:rPr>
                          <w:rFonts w:ascii="Baskerville Old Face" w:hAnsi="Baskerville Old Face"/>
                          <w:color w:val="C6D9F1" w:themeColor="text2" w:themeTint="33"/>
                          <w:sz w:val="256"/>
                          <w:szCs w:val="256"/>
                        </w:rPr>
                      </w:pPr>
                      <w:r w:rsidRPr="00BD2B9A">
                        <w:rPr>
                          <w:rFonts w:ascii="Baskerville Old Face" w:hAnsi="Baskerville Old Face"/>
                          <w:color w:val="C6D9F1" w:themeColor="text2" w:themeTint="33"/>
                          <w:sz w:val="256"/>
                          <w:szCs w:val="256"/>
                        </w:rPr>
                        <w:t>“</w:t>
                      </w:r>
                    </w:p>
                  </w:txbxContent>
                </v:textbox>
              </v:shape>
            </w:pict>
          </mc:Fallback>
        </mc:AlternateContent>
      </w:r>
      <w:r w:rsidR="005C7994" w:rsidRPr="003409DE">
        <w:t xml:space="preserve">We wanted to understand more about the impact that having their descriptions on the Archives Hub has had on our contributors. </w:t>
      </w:r>
      <w:r w:rsidR="00A07683" w:rsidRPr="003409DE">
        <w:t>A survey was sent out in November 2014</w:t>
      </w:r>
      <w:r w:rsidR="005C7994" w:rsidRPr="003409DE">
        <w:t xml:space="preserve"> to gather feedback on catalogue interfaces, usage, and evidence of use of the Archives Hu</w:t>
      </w:r>
      <w:r w:rsidR="00297E10" w:rsidRPr="003409DE">
        <w:t>b to discover their collections.</w:t>
      </w:r>
    </w:p>
    <w:p w14:paraId="42A2E33F" w14:textId="2AE9D216" w:rsidR="00297E10" w:rsidRPr="003409DE" w:rsidRDefault="00297E10" w:rsidP="00297E10">
      <w:pPr>
        <w:spacing w:line="240" w:lineRule="auto"/>
        <w:ind w:left="1418"/>
        <w:rPr>
          <w:i/>
        </w:rPr>
      </w:pPr>
      <w:r w:rsidRPr="003409DE">
        <w:rPr>
          <w:i/>
          <w:color w:val="000000"/>
        </w:rPr>
        <w:t>'Now we can see what sorts of things you have up in your attic'... that was the reaction of a prominent dance historian.</w:t>
      </w:r>
      <w:r w:rsidRPr="003409DE">
        <w:rPr>
          <w:i/>
        </w:rPr>
        <w:t xml:space="preserve"> – </w:t>
      </w:r>
      <w:r w:rsidRPr="003409DE">
        <w:rPr>
          <w:i/>
          <w:sz w:val="18"/>
          <w:szCs w:val="18"/>
        </w:rPr>
        <w:t>Education and Research Institution archive</w:t>
      </w:r>
    </w:p>
    <w:p w14:paraId="5A5919EB" w14:textId="53FF5CD6" w:rsidR="005C7994" w:rsidRPr="003409DE" w:rsidRDefault="00F43684" w:rsidP="00F43684">
      <w:pPr>
        <w:pStyle w:val="Heading2"/>
        <w:rPr>
          <w:rFonts w:asciiTheme="minorHAnsi" w:hAnsiTheme="minorHAnsi"/>
        </w:rPr>
      </w:pPr>
      <w:r w:rsidRPr="003409DE">
        <w:rPr>
          <w:rFonts w:asciiTheme="minorHAnsi" w:hAnsiTheme="minorHAnsi"/>
        </w:rPr>
        <w:t>About the respondents</w:t>
      </w:r>
    </w:p>
    <w:p w14:paraId="7D01D135" w14:textId="0AF8C8C5" w:rsidR="00D30AE5" w:rsidRPr="003409DE" w:rsidRDefault="005C7994" w:rsidP="00297E10">
      <w:r w:rsidRPr="003409DE">
        <w:t xml:space="preserve">We received </w:t>
      </w:r>
      <w:r w:rsidR="00D30AE5" w:rsidRPr="003409DE">
        <w:t>43 responses, mainly from Higher and Further Education institutions.</w:t>
      </w:r>
    </w:p>
    <w:p w14:paraId="49C3DC22" w14:textId="63C20EA2" w:rsidR="009C7DD6" w:rsidRPr="003409DE" w:rsidRDefault="002D2A95" w:rsidP="00812B2D">
      <w:pPr>
        <w:pStyle w:val="Heading3"/>
        <w:rPr>
          <w:rFonts w:asciiTheme="minorHAnsi" w:hAnsiTheme="minorHAnsi"/>
        </w:rPr>
      </w:pPr>
      <w:r w:rsidRPr="003409DE">
        <w:rPr>
          <w:rFonts w:asciiTheme="minorHAnsi" w:hAnsiTheme="minorHAnsi"/>
          <w:noProof/>
          <w:lang w:val="en-US"/>
        </w:rPr>
        <w:drawing>
          <wp:inline distT="0" distB="0" distL="0" distR="0" wp14:anchorId="38F2E22A" wp14:editId="06B1D7F9">
            <wp:extent cx="5486400" cy="285750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79E0E42E" w14:textId="77777777" w:rsidR="00FE08BF" w:rsidRPr="003409DE" w:rsidRDefault="00FE08BF" w:rsidP="00FE08BF">
      <w:pPr>
        <w:pStyle w:val="Heading3"/>
        <w:rPr>
          <w:rFonts w:asciiTheme="minorHAnsi" w:hAnsiTheme="minorHAnsi"/>
        </w:rPr>
      </w:pPr>
      <w:r w:rsidRPr="003409DE">
        <w:rPr>
          <w:rFonts w:asciiTheme="minorHAnsi" w:hAnsiTheme="minorHAnsi"/>
        </w:rPr>
        <w:t>Coverage</w:t>
      </w:r>
    </w:p>
    <w:p w14:paraId="439EC520" w14:textId="461FC9BF" w:rsidR="00EC73F5" w:rsidRPr="003409DE" w:rsidRDefault="009D0D66" w:rsidP="00812B2D">
      <w:r w:rsidRPr="003409DE">
        <w:t>A s</w:t>
      </w:r>
      <w:r w:rsidR="00F43684" w:rsidRPr="003409DE">
        <w:t>light</w:t>
      </w:r>
      <w:r w:rsidR="00DE3EF7" w:rsidRPr="003409DE">
        <w:t xml:space="preserve"> majority (40%) of respondents</w:t>
      </w:r>
      <w:r w:rsidRPr="003409DE">
        <w:t xml:space="preserve"> </w:t>
      </w:r>
      <w:r w:rsidR="00DE3EF7" w:rsidRPr="003409DE">
        <w:t>have a small proportion of their descriptions on the Archives Hub, with the rest of the respondents equally split between their collections being ‘substantially’ and ‘significantly’ represented.</w:t>
      </w:r>
      <w:r w:rsidR="009C7DD6" w:rsidRPr="003409DE">
        <w:t xml:space="preserve"> </w:t>
      </w:r>
    </w:p>
    <w:p w14:paraId="3CFD45C0" w14:textId="380B352A" w:rsidR="00812B2D" w:rsidRPr="003409DE" w:rsidRDefault="009C7DD6" w:rsidP="00812B2D">
      <w:pPr>
        <w:rPr>
          <w:color w:val="17365D" w:themeColor="text2" w:themeShade="BF"/>
        </w:rPr>
      </w:pPr>
      <w:r w:rsidRPr="003409DE">
        <w:rPr>
          <w:b/>
          <w:color w:val="17365D" w:themeColor="text2" w:themeShade="BF"/>
        </w:rPr>
        <w:lastRenderedPageBreak/>
        <w:t>Among respondents from HE and FE, the proportion of those ‘substantially’ represented (most of their archives described on the Hub) rises to 40%, and they make up 75% of the substantially represented repositories</w:t>
      </w:r>
      <w:r w:rsidRPr="003409DE">
        <w:rPr>
          <w:color w:val="17365D" w:themeColor="text2" w:themeShade="BF"/>
        </w:rPr>
        <w:t>.</w:t>
      </w:r>
    </w:p>
    <w:p w14:paraId="5B69AA85" w14:textId="2103535E" w:rsidR="009C7DD6" w:rsidRPr="003409DE" w:rsidRDefault="00BD2B9A" w:rsidP="00297E10">
      <w:pPr>
        <w:pStyle w:val="Heading2"/>
        <w:rPr>
          <w:rFonts w:asciiTheme="minorHAnsi" w:hAnsiTheme="minorHAnsi"/>
        </w:rPr>
      </w:pPr>
      <w:r w:rsidRPr="003409DE">
        <w:rPr>
          <w:rFonts w:asciiTheme="minorHAnsi" w:hAnsiTheme="minorHAnsi"/>
          <w:noProof/>
          <w:lang w:val="en-US"/>
        </w:rPr>
        <mc:AlternateContent>
          <mc:Choice Requires="wps">
            <w:drawing>
              <wp:anchor distT="0" distB="0" distL="114300" distR="114300" simplePos="0" relativeHeight="251662336" behindDoc="0" locked="0" layoutInCell="1" allowOverlap="1" wp14:anchorId="6CE58134" wp14:editId="17A1FF17">
                <wp:simplePos x="0" y="0"/>
                <wp:positionH relativeFrom="column">
                  <wp:posOffset>-114300</wp:posOffset>
                </wp:positionH>
                <wp:positionV relativeFrom="paragraph">
                  <wp:posOffset>84455</wp:posOffset>
                </wp:positionV>
                <wp:extent cx="962025" cy="13049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304925"/>
                        </a:xfrm>
                        <a:prstGeom prst="rect">
                          <a:avLst/>
                        </a:prstGeom>
                        <a:noFill/>
                        <a:ln w="9525">
                          <a:noFill/>
                          <a:miter lim="800000"/>
                          <a:headEnd/>
                          <a:tailEnd/>
                        </a:ln>
                      </wps:spPr>
                      <wps:txbx>
                        <w:txbxContent>
                          <w:p w14:paraId="7125078B" w14:textId="77777777" w:rsidR="002D6D4A" w:rsidRPr="00044FE6" w:rsidRDefault="002D6D4A" w:rsidP="001444C9">
                            <w:pPr>
                              <w:rPr>
                                <w:rFonts w:ascii="Baskerville Old Face" w:hAnsi="Baskerville Old Face"/>
                                <w:color w:val="E36C0A" w:themeColor="accent6" w:themeShade="BF"/>
                                <w:sz w:val="256"/>
                                <w:szCs w:val="256"/>
                              </w:rPr>
                            </w:pPr>
                            <w:r w:rsidRPr="00044FE6">
                              <w:rPr>
                                <w:rFonts w:ascii="Baskerville Old Face" w:hAnsi="Baskerville Old Face"/>
                                <w:color w:val="E36C0A" w:themeColor="accent6" w:themeShade="BF"/>
                                <w:sz w:val="256"/>
                                <w:szCs w:val="25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95pt;margin-top:6.65pt;width:75.75pt;height:10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" filled="f" stroked="f">
                <v:textbox>
                  <w:txbxContent>
                    <w:p w14:paraId="7125078B" w14:textId="77777777" w:rsidR="00671E4B" w:rsidRPr="00044FE6" w:rsidRDefault="00671E4B" w:rsidP="001444C9">
                      <w:pPr>
                        <w:rPr>
                          <w:rFonts w:ascii="Baskerville Old Face" w:hAnsi="Baskerville Old Face"/>
                          <w:color w:val="E36C0A" w:themeColor="accent6" w:themeShade="BF"/>
                          <w:sz w:val="256"/>
                          <w:szCs w:val="256"/>
                        </w:rPr>
                      </w:pPr>
                      <w:r w:rsidRPr="00044FE6">
                        <w:rPr>
                          <w:rFonts w:ascii="Baskerville Old Face" w:hAnsi="Baskerville Old Face"/>
                          <w:color w:val="E36C0A" w:themeColor="accent6" w:themeShade="BF"/>
                          <w:sz w:val="256"/>
                          <w:szCs w:val="256"/>
                        </w:rPr>
                        <w:t>“</w:t>
                      </w:r>
                    </w:p>
                  </w:txbxContent>
                </v:textbox>
              </v:shape>
            </w:pict>
          </mc:Fallback>
        </mc:AlternateContent>
      </w:r>
      <w:r w:rsidR="009C7DD6" w:rsidRPr="003409DE">
        <w:rPr>
          <w:rFonts w:asciiTheme="minorHAnsi" w:hAnsiTheme="minorHAnsi"/>
        </w:rPr>
        <w:t>Other online interfaces</w:t>
      </w:r>
    </w:p>
    <w:p w14:paraId="7FBF8D00" w14:textId="77777777" w:rsidR="00D32609" w:rsidRPr="003409DE" w:rsidRDefault="00D32609" w:rsidP="00D32609"/>
    <w:p w14:paraId="72912D49" w14:textId="23262ACE" w:rsidR="001444C9" w:rsidRPr="003409DE" w:rsidRDefault="00BD2B9A" w:rsidP="00862156">
      <w:pPr>
        <w:ind w:left="1418"/>
        <w:rPr>
          <w:i/>
          <w:sz w:val="18"/>
          <w:szCs w:val="18"/>
        </w:rPr>
      </w:pPr>
      <w:r w:rsidRPr="003409DE">
        <w:rPr>
          <w:noProof/>
          <w:lang w:val="en-US"/>
        </w:rPr>
        <mc:AlternateContent>
          <mc:Choice Requires="wps">
            <w:drawing>
              <wp:anchor distT="0" distB="0" distL="114300" distR="114300" simplePos="0" relativeHeight="251717632" behindDoc="0" locked="0" layoutInCell="1" allowOverlap="1" wp14:anchorId="5B44358B" wp14:editId="617510D8">
                <wp:simplePos x="0" y="0"/>
                <wp:positionH relativeFrom="column">
                  <wp:posOffset>-114300</wp:posOffset>
                </wp:positionH>
                <wp:positionV relativeFrom="paragraph">
                  <wp:posOffset>101600</wp:posOffset>
                </wp:positionV>
                <wp:extent cx="866775" cy="100012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000125"/>
                        </a:xfrm>
                        <a:prstGeom prst="rect">
                          <a:avLst/>
                        </a:prstGeom>
                        <a:noFill/>
                        <a:ln w="9525">
                          <a:noFill/>
                          <a:miter lim="800000"/>
                          <a:headEnd/>
                          <a:tailEnd/>
                        </a:ln>
                      </wps:spPr>
                      <wps:txbx>
                        <w:txbxContent>
                          <w:p w14:paraId="590B6A34" w14:textId="77777777" w:rsidR="002D6D4A" w:rsidRPr="00817556" w:rsidRDefault="002D6D4A" w:rsidP="00297E10">
                            <w:pPr>
                              <w:rPr>
                                <w:rFonts w:ascii="Baskerville Old Face" w:hAnsi="Baskerville Old Face"/>
                                <w:color w:val="17365D" w:themeColor="text2" w:themeShade="BF"/>
                                <w:sz w:val="256"/>
                                <w:szCs w:val="256"/>
                              </w:rPr>
                            </w:pPr>
                            <w:r w:rsidRPr="00817556">
                              <w:rPr>
                                <w:rFonts w:ascii="Baskerville Old Face" w:hAnsi="Baskerville Old Face"/>
                                <w:color w:val="17365D" w:themeColor="text2" w:themeShade="BF"/>
                                <w:sz w:val="256"/>
                                <w:szCs w:val="25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95pt;margin-top:8pt;width:68.25pt;height:78.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" filled="f" stroked="f">
                <v:textbox>
                  <w:txbxContent>
                    <w:p w14:paraId="590B6A34" w14:textId="77777777" w:rsidR="00671E4B" w:rsidRPr="00817556" w:rsidRDefault="00671E4B" w:rsidP="00297E10">
                      <w:pPr>
                        <w:rPr>
                          <w:rFonts w:ascii="Baskerville Old Face" w:hAnsi="Baskerville Old Face"/>
                          <w:color w:val="17365D" w:themeColor="text2" w:themeShade="BF"/>
                          <w:sz w:val="256"/>
                          <w:szCs w:val="256"/>
                        </w:rPr>
                      </w:pPr>
                      <w:r w:rsidRPr="00817556">
                        <w:rPr>
                          <w:rFonts w:ascii="Baskerville Old Face" w:hAnsi="Baskerville Old Face"/>
                          <w:color w:val="17365D" w:themeColor="text2" w:themeShade="BF"/>
                          <w:sz w:val="256"/>
                          <w:szCs w:val="256"/>
                        </w:rPr>
                        <w:t>“</w:t>
                      </w:r>
                    </w:p>
                  </w:txbxContent>
                </v:textbox>
              </v:shape>
            </w:pict>
          </mc:Fallback>
        </mc:AlternateContent>
      </w:r>
      <w:r w:rsidR="001444C9" w:rsidRPr="003409DE">
        <w:rPr>
          <w:i/>
        </w:rPr>
        <w:t xml:space="preserve">Archives Hub is our sole cataloguing system and so </w:t>
      </w:r>
      <w:r w:rsidR="001444C9" w:rsidRPr="003409DE">
        <w:rPr>
          <w:b/>
          <w:i/>
        </w:rPr>
        <w:t>without the Hub we would be unable to manage or provide access to our collections</w:t>
      </w:r>
      <w:r w:rsidR="001444C9" w:rsidRPr="003409DE">
        <w:rPr>
          <w:i/>
        </w:rPr>
        <w:t>.</w:t>
      </w:r>
      <w:r w:rsidR="00EC73F5" w:rsidRPr="003409DE">
        <w:rPr>
          <w:i/>
        </w:rPr>
        <w:t xml:space="preserve"> – </w:t>
      </w:r>
      <w:r w:rsidR="00EC73F5" w:rsidRPr="003409DE">
        <w:rPr>
          <w:i/>
          <w:sz w:val="18"/>
          <w:szCs w:val="18"/>
        </w:rPr>
        <w:t>Charity/religious archive</w:t>
      </w:r>
      <w:r w:rsidR="0054263E" w:rsidRPr="003409DE">
        <w:rPr>
          <w:i/>
          <w:sz w:val="18"/>
          <w:szCs w:val="18"/>
        </w:rPr>
        <w:t xml:space="preserve"> </w:t>
      </w:r>
    </w:p>
    <w:p w14:paraId="3526162A" w14:textId="669F9D2F" w:rsidR="00862156" w:rsidRPr="003409DE" w:rsidRDefault="00862156" w:rsidP="00297E10">
      <w:pPr>
        <w:ind w:left="1418"/>
        <w:rPr>
          <w:i/>
        </w:rPr>
      </w:pPr>
      <w:r w:rsidRPr="003409DE">
        <w:rPr>
          <w:i/>
        </w:rPr>
        <w:t xml:space="preserve">Without the Archive Hub, we could not advertise [our archive’s] existence to researchers.- </w:t>
      </w:r>
      <w:r w:rsidR="00F43684" w:rsidRPr="003409DE">
        <w:rPr>
          <w:i/>
          <w:sz w:val="18"/>
          <w:szCs w:val="18"/>
        </w:rPr>
        <w:t>HE</w:t>
      </w:r>
      <w:r w:rsidRPr="003409DE">
        <w:rPr>
          <w:i/>
          <w:sz w:val="18"/>
          <w:szCs w:val="18"/>
        </w:rPr>
        <w:t xml:space="preserve"> archive </w:t>
      </w:r>
    </w:p>
    <w:p w14:paraId="112D0940" w14:textId="77777777" w:rsidR="00AC7A4C" w:rsidRPr="003409DE" w:rsidRDefault="00AC7A4C" w:rsidP="00812B2D">
      <w:r w:rsidRPr="003409DE">
        <w:rPr>
          <w:noProof/>
          <w:lang w:val="en-US"/>
        </w:rPr>
        <w:drawing>
          <wp:anchor distT="0" distB="0" distL="114300" distR="114300" simplePos="0" relativeHeight="251658240" behindDoc="0" locked="0" layoutInCell="1" allowOverlap="1" wp14:anchorId="6364F6C5" wp14:editId="74C7614B">
            <wp:simplePos x="0" y="0"/>
            <wp:positionH relativeFrom="column">
              <wp:posOffset>0</wp:posOffset>
            </wp:positionH>
            <wp:positionV relativeFrom="paragraph">
              <wp:posOffset>219075</wp:posOffset>
            </wp:positionV>
            <wp:extent cx="3638550" cy="2505075"/>
            <wp:effectExtent l="0" t="0" r="0" b="9525"/>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p>
    <w:p w14:paraId="07C89460" w14:textId="77777777" w:rsidR="00812B2D" w:rsidRPr="003409DE" w:rsidRDefault="00812B2D">
      <w:r w:rsidRPr="003409DE">
        <w:t xml:space="preserve">69% of those with an online catalogue interface are from HE/FE. </w:t>
      </w:r>
      <w:r w:rsidRPr="003409DE">
        <w:rPr>
          <w:b/>
        </w:rPr>
        <w:t>None of the specialist repositories who responded have an online catalogue interface</w:t>
      </w:r>
      <w:r w:rsidRPr="003409DE">
        <w:t>.</w:t>
      </w:r>
    </w:p>
    <w:p w14:paraId="34F0DC3A" w14:textId="77777777" w:rsidR="00812B2D" w:rsidRPr="003409DE" w:rsidRDefault="00812B2D">
      <w:r w:rsidRPr="003409DE">
        <w:t>56% of the respondents with an online interface to their catalogue feel that it only partially meets their requirements.</w:t>
      </w:r>
    </w:p>
    <w:p w14:paraId="173D5D23" w14:textId="77777777" w:rsidR="00812B2D" w:rsidRPr="003409DE" w:rsidRDefault="00812B2D"/>
    <w:p w14:paraId="282AC6CE" w14:textId="77777777" w:rsidR="00812B2D" w:rsidRPr="003409DE" w:rsidRDefault="00812B2D"/>
    <w:p w14:paraId="0C19A46E" w14:textId="77777777" w:rsidR="00812B2D" w:rsidRPr="003409DE" w:rsidRDefault="00812B2D" w:rsidP="00812B2D">
      <w:pPr>
        <w:pStyle w:val="IntenseQuote"/>
        <w:jc w:val="center"/>
        <w:rPr>
          <w:color w:val="E36C0A" w:themeColor="accent6" w:themeShade="BF"/>
          <w:sz w:val="28"/>
          <w:szCs w:val="28"/>
        </w:rPr>
      </w:pPr>
      <w:r w:rsidRPr="003409DE">
        <w:rPr>
          <w:color w:val="E36C0A" w:themeColor="accent6" w:themeShade="BF"/>
          <w:sz w:val="28"/>
          <w:szCs w:val="28"/>
        </w:rPr>
        <w:t>For 44% of respondents, the Archives Hub offers the only online interface to their collections.</w:t>
      </w:r>
    </w:p>
    <w:p w14:paraId="4EC5D066" w14:textId="5B108662" w:rsidR="009C7DD6" w:rsidRPr="003409DE" w:rsidRDefault="00BD2B9A">
      <w:r w:rsidRPr="003409DE">
        <w:rPr>
          <w:noProof/>
          <w:lang w:val="en-US"/>
        </w:rPr>
        <mc:AlternateContent>
          <mc:Choice Requires="wps">
            <w:drawing>
              <wp:anchor distT="0" distB="0" distL="114300" distR="114300" simplePos="0" relativeHeight="251670528" behindDoc="0" locked="0" layoutInCell="1" allowOverlap="1" wp14:anchorId="622A88B1" wp14:editId="74A4AB79">
                <wp:simplePos x="0" y="0"/>
                <wp:positionH relativeFrom="column">
                  <wp:posOffset>-114300</wp:posOffset>
                </wp:positionH>
                <wp:positionV relativeFrom="paragraph">
                  <wp:posOffset>369570</wp:posOffset>
                </wp:positionV>
                <wp:extent cx="866775" cy="100012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000125"/>
                        </a:xfrm>
                        <a:prstGeom prst="rect">
                          <a:avLst/>
                        </a:prstGeom>
                        <a:noFill/>
                        <a:ln w="9525">
                          <a:noFill/>
                          <a:miter lim="800000"/>
                          <a:headEnd/>
                          <a:tailEnd/>
                        </a:ln>
                      </wps:spPr>
                      <wps:txbx>
                        <w:txbxContent>
                          <w:p w14:paraId="67884A1B" w14:textId="77777777" w:rsidR="002D6D4A" w:rsidRPr="00817556" w:rsidRDefault="002D6D4A" w:rsidP="00C72D8D">
                            <w:pPr>
                              <w:rPr>
                                <w:rFonts w:ascii="Baskerville Old Face" w:hAnsi="Baskerville Old Face"/>
                                <w:color w:val="548DD4" w:themeColor="text2" w:themeTint="99"/>
                                <w:sz w:val="256"/>
                                <w:szCs w:val="256"/>
                              </w:rPr>
                            </w:pPr>
                            <w:r w:rsidRPr="00817556">
                              <w:rPr>
                                <w:rFonts w:ascii="Baskerville Old Face" w:hAnsi="Baskerville Old Face"/>
                                <w:color w:val="548DD4" w:themeColor="text2" w:themeTint="99"/>
                                <w:sz w:val="256"/>
                                <w:szCs w:val="25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8.95pt;margin-top:29.1pt;width:68.25pt;height:7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" filled="f" stroked="f">
                <v:textbox>
                  <w:txbxContent>
                    <w:p w14:paraId="67884A1B" w14:textId="77777777" w:rsidR="00671E4B" w:rsidRPr="00817556" w:rsidRDefault="00671E4B" w:rsidP="00C72D8D">
                      <w:pPr>
                        <w:rPr>
                          <w:rFonts w:ascii="Baskerville Old Face" w:hAnsi="Baskerville Old Face"/>
                          <w:color w:val="548DD4" w:themeColor="text2" w:themeTint="99"/>
                          <w:sz w:val="256"/>
                          <w:szCs w:val="256"/>
                        </w:rPr>
                      </w:pPr>
                      <w:r w:rsidRPr="00817556">
                        <w:rPr>
                          <w:rFonts w:ascii="Baskerville Old Face" w:hAnsi="Baskerville Old Face"/>
                          <w:color w:val="548DD4" w:themeColor="text2" w:themeTint="99"/>
                          <w:sz w:val="256"/>
                          <w:szCs w:val="256"/>
                        </w:rPr>
                        <w:t>“</w:t>
                      </w:r>
                    </w:p>
                  </w:txbxContent>
                </v:textbox>
              </v:shape>
            </w:pict>
          </mc:Fallback>
        </mc:AlternateContent>
      </w:r>
      <w:r w:rsidR="00AC7A4C" w:rsidRPr="003409DE">
        <w:t>Other online access to archive descriptions includes: (some/all) materials catalogued on the library OPAC; lists, PDFs, or ISAD(G) d</w:t>
      </w:r>
      <w:r w:rsidR="00812B2D" w:rsidRPr="003409DE">
        <w:t>escriptions</w:t>
      </w:r>
      <w:r w:rsidR="00AC7A4C" w:rsidRPr="003409DE">
        <w:t xml:space="preserve"> on the repository’s website; and material on other union catalogues.</w:t>
      </w:r>
    </w:p>
    <w:p w14:paraId="15D8BAFD" w14:textId="3987C4AB" w:rsidR="00817556" w:rsidRPr="003409DE" w:rsidRDefault="00BD2B9A" w:rsidP="00817556">
      <w:pPr>
        <w:ind w:left="1418"/>
        <w:rPr>
          <w:i/>
        </w:rPr>
      </w:pPr>
      <w:r w:rsidRPr="003409DE">
        <w:rPr>
          <w:noProof/>
          <w:lang w:val="en-US"/>
        </w:rPr>
        <mc:AlternateContent>
          <mc:Choice Requires="wps">
            <w:drawing>
              <wp:anchor distT="0" distB="0" distL="114300" distR="114300" simplePos="0" relativeHeight="251703296" behindDoc="0" locked="0" layoutInCell="1" allowOverlap="1" wp14:anchorId="458BFACC" wp14:editId="3B240759">
                <wp:simplePos x="0" y="0"/>
                <wp:positionH relativeFrom="column">
                  <wp:posOffset>-114300</wp:posOffset>
                </wp:positionH>
                <wp:positionV relativeFrom="paragraph">
                  <wp:posOffset>454660</wp:posOffset>
                </wp:positionV>
                <wp:extent cx="895350" cy="100012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000125"/>
                        </a:xfrm>
                        <a:prstGeom prst="rect">
                          <a:avLst/>
                        </a:prstGeom>
                        <a:noFill/>
                        <a:ln w="9525">
                          <a:noFill/>
                          <a:miter lim="800000"/>
                          <a:headEnd/>
                          <a:tailEnd/>
                        </a:ln>
                      </wps:spPr>
                      <wps:txbx>
                        <w:txbxContent>
                          <w:p w14:paraId="12358E1B" w14:textId="77777777" w:rsidR="002D6D4A" w:rsidRPr="00C72D8D" w:rsidRDefault="002D6D4A" w:rsidP="00D32609">
                            <w:pPr>
                              <w:rPr>
                                <w:rFonts w:ascii="Baskerville Old Face" w:hAnsi="Baskerville Old Face"/>
                                <w:color w:val="C6D9F1" w:themeColor="text2" w:themeTint="33"/>
                                <w:sz w:val="256"/>
                                <w:szCs w:val="256"/>
                              </w:rPr>
                            </w:pPr>
                            <w:r w:rsidRPr="00C72D8D">
                              <w:rPr>
                                <w:rFonts w:ascii="Baskerville Old Face" w:hAnsi="Baskerville Old Face"/>
                                <w:color w:val="C6D9F1" w:themeColor="text2" w:themeTint="33"/>
                                <w:sz w:val="256"/>
                                <w:szCs w:val="25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8.95pt;margin-top:35.8pt;width:70.5pt;height:7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" filled="f" stroked="f">
                <v:textbox>
                  <w:txbxContent>
                    <w:p w14:paraId="12358E1B" w14:textId="77777777" w:rsidR="00671E4B" w:rsidRPr="00C72D8D" w:rsidRDefault="00671E4B" w:rsidP="00D32609">
                      <w:pPr>
                        <w:rPr>
                          <w:rFonts w:ascii="Baskerville Old Face" w:hAnsi="Baskerville Old Face"/>
                          <w:color w:val="C6D9F1" w:themeColor="text2" w:themeTint="33"/>
                          <w:sz w:val="256"/>
                          <w:szCs w:val="256"/>
                        </w:rPr>
                      </w:pPr>
                      <w:r w:rsidRPr="00C72D8D">
                        <w:rPr>
                          <w:rFonts w:ascii="Baskerville Old Face" w:hAnsi="Baskerville Old Face"/>
                          <w:color w:val="C6D9F1" w:themeColor="text2" w:themeTint="33"/>
                          <w:sz w:val="256"/>
                          <w:szCs w:val="256"/>
                        </w:rPr>
                        <w:t>“</w:t>
                      </w:r>
                    </w:p>
                  </w:txbxContent>
                </v:textbox>
              </v:shape>
            </w:pict>
          </mc:Fallback>
        </mc:AlternateContent>
      </w:r>
      <w:r w:rsidR="00817556" w:rsidRPr="003409DE">
        <w:rPr>
          <w:i/>
        </w:rPr>
        <w:t>We use Archives Hub as our only online searchable catalogue for our collections. Without it we could only offer pdf listings on our website which would drastically diminish resource discovery.</w:t>
      </w:r>
      <w:r w:rsidR="00EC73F5" w:rsidRPr="003409DE">
        <w:rPr>
          <w:i/>
        </w:rPr>
        <w:t xml:space="preserve"> – </w:t>
      </w:r>
      <w:r w:rsidR="00EC73F5" w:rsidRPr="003409DE">
        <w:rPr>
          <w:i/>
          <w:sz w:val="18"/>
          <w:szCs w:val="18"/>
        </w:rPr>
        <w:t>HE</w:t>
      </w:r>
      <w:r w:rsidR="0054263E" w:rsidRPr="003409DE">
        <w:rPr>
          <w:i/>
          <w:sz w:val="18"/>
          <w:szCs w:val="18"/>
        </w:rPr>
        <w:t xml:space="preserve"> </w:t>
      </w:r>
      <w:r w:rsidR="00346B87" w:rsidRPr="003409DE">
        <w:rPr>
          <w:i/>
          <w:sz w:val="18"/>
          <w:szCs w:val="18"/>
        </w:rPr>
        <w:t>archive</w:t>
      </w:r>
    </w:p>
    <w:p w14:paraId="368A3EE6" w14:textId="205D01B3" w:rsidR="00C72D8D" w:rsidRPr="003409DE" w:rsidRDefault="00C72D8D" w:rsidP="00817556">
      <w:pPr>
        <w:ind w:left="1418"/>
        <w:rPr>
          <w:i/>
          <w:sz w:val="18"/>
          <w:szCs w:val="18"/>
        </w:rPr>
      </w:pPr>
      <w:r w:rsidRPr="003409DE">
        <w:rPr>
          <w:i/>
        </w:rPr>
        <w:t xml:space="preserve">[The Archives Hub’s] existence means for the first time we can have an archival catalogue that exposes our collections, used in conjunction with the digital archive on the repository, </w:t>
      </w:r>
      <w:r w:rsidR="002D6D4A">
        <w:rPr>
          <w:i/>
        </w:rPr>
        <w:t xml:space="preserve">it </w:t>
      </w:r>
      <w:r w:rsidRPr="003409DE">
        <w:rPr>
          <w:i/>
        </w:rPr>
        <w:t>means for the first time internationally important collections will be discoverable and accessible</w:t>
      </w:r>
      <w:r w:rsidR="00671E4B" w:rsidRPr="003409DE">
        <w:rPr>
          <w:i/>
          <w:sz w:val="18"/>
          <w:szCs w:val="18"/>
        </w:rPr>
        <w:t>. -</w:t>
      </w:r>
      <w:r w:rsidR="00346B87" w:rsidRPr="003409DE">
        <w:rPr>
          <w:i/>
          <w:sz w:val="18"/>
          <w:szCs w:val="18"/>
        </w:rPr>
        <w:t xml:space="preserve"> HE</w:t>
      </w:r>
      <w:r w:rsidR="00EC73F5" w:rsidRPr="003409DE">
        <w:rPr>
          <w:i/>
          <w:sz w:val="18"/>
          <w:szCs w:val="18"/>
        </w:rPr>
        <w:t xml:space="preserve"> archive</w:t>
      </w:r>
    </w:p>
    <w:p w14:paraId="709BBFDD" w14:textId="7EC98A3E" w:rsidR="00D32609" w:rsidRPr="003409DE" w:rsidRDefault="00346B87" w:rsidP="00817556">
      <w:pPr>
        <w:ind w:left="1418"/>
        <w:rPr>
          <w:i/>
          <w:sz w:val="18"/>
          <w:szCs w:val="18"/>
        </w:rPr>
      </w:pPr>
      <w:r w:rsidRPr="003409DE">
        <w:rPr>
          <w:noProof/>
          <w:lang w:val="en-US"/>
        </w:rPr>
        <w:lastRenderedPageBreak/>
        <mc:AlternateContent>
          <mc:Choice Requires="wps">
            <w:drawing>
              <wp:anchor distT="0" distB="0" distL="114300" distR="114300" simplePos="0" relativeHeight="251705344" behindDoc="0" locked="0" layoutInCell="1" allowOverlap="1" wp14:anchorId="650A5CAC" wp14:editId="685C3064">
                <wp:simplePos x="0" y="0"/>
                <wp:positionH relativeFrom="column">
                  <wp:posOffset>-114300</wp:posOffset>
                </wp:positionH>
                <wp:positionV relativeFrom="paragraph">
                  <wp:posOffset>-342900</wp:posOffset>
                </wp:positionV>
                <wp:extent cx="990600" cy="957580"/>
                <wp:effectExtent l="0" t="0" r="0" b="762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957580"/>
                        </a:xfrm>
                        <a:prstGeom prst="rect">
                          <a:avLst/>
                        </a:prstGeom>
                        <a:noFill/>
                        <a:ln w="9525">
                          <a:noFill/>
                          <a:miter lim="800000"/>
                          <a:headEnd/>
                          <a:tailEnd/>
                        </a:ln>
                      </wps:spPr>
                      <wps:txbx>
                        <w:txbxContent>
                          <w:p w14:paraId="3812B908" w14:textId="77777777" w:rsidR="002D6D4A" w:rsidRPr="00044FE6" w:rsidRDefault="002D6D4A" w:rsidP="0066107E">
                            <w:pPr>
                              <w:rPr>
                                <w:rFonts w:ascii="Baskerville Old Face" w:hAnsi="Baskerville Old Face"/>
                                <w:color w:val="E36C0A" w:themeColor="accent6" w:themeShade="BF"/>
                                <w:sz w:val="256"/>
                                <w:szCs w:val="256"/>
                              </w:rPr>
                            </w:pPr>
                            <w:r w:rsidRPr="00044FE6">
                              <w:rPr>
                                <w:rFonts w:ascii="Baskerville Old Face" w:hAnsi="Baskerville Old Face"/>
                                <w:color w:val="E36C0A" w:themeColor="accent6" w:themeShade="BF"/>
                                <w:sz w:val="256"/>
                                <w:szCs w:val="25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8.95pt;margin-top:-26.95pt;width:78pt;height:7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" filled="f" stroked="f">
                <v:textbox>
                  <w:txbxContent>
                    <w:p w14:paraId="3812B908" w14:textId="77777777" w:rsidR="00671E4B" w:rsidRPr="00044FE6" w:rsidRDefault="00671E4B" w:rsidP="0066107E">
                      <w:pPr>
                        <w:rPr>
                          <w:rFonts w:ascii="Baskerville Old Face" w:hAnsi="Baskerville Old Face"/>
                          <w:color w:val="E36C0A" w:themeColor="accent6" w:themeShade="BF"/>
                          <w:sz w:val="256"/>
                          <w:szCs w:val="256"/>
                        </w:rPr>
                      </w:pPr>
                      <w:r w:rsidRPr="00044FE6">
                        <w:rPr>
                          <w:rFonts w:ascii="Baskerville Old Face" w:hAnsi="Baskerville Old Face"/>
                          <w:color w:val="E36C0A" w:themeColor="accent6" w:themeShade="BF"/>
                          <w:sz w:val="256"/>
                          <w:szCs w:val="256"/>
                        </w:rPr>
                        <w:t>“</w:t>
                      </w:r>
                    </w:p>
                  </w:txbxContent>
                </v:textbox>
              </v:shape>
            </w:pict>
          </mc:Fallback>
        </mc:AlternateContent>
      </w:r>
      <w:r w:rsidR="00D32609" w:rsidRPr="003409DE">
        <w:rPr>
          <w:i/>
        </w:rPr>
        <w:t>The Archives Hub has enabled the Library to put description</w:t>
      </w:r>
      <w:r w:rsidR="002D6D4A">
        <w:rPr>
          <w:i/>
        </w:rPr>
        <w:t>s of its archive collections on</w:t>
      </w:r>
      <w:r w:rsidR="00D32609" w:rsidRPr="003409DE">
        <w:rPr>
          <w:i/>
        </w:rPr>
        <w:t xml:space="preserve">line for the first time ever. </w:t>
      </w:r>
      <w:r w:rsidR="00D32609" w:rsidRPr="003409DE">
        <w:rPr>
          <w:b/>
          <w:i/>
          <w:color w:val="17365D" w:themeColor="text2" w:themeShade="BF"/>
        </w:rPr>
        <w:t>This has been a hugely important step</w:t>
      </w:r>
      <w:r w:rsidR="00D32609" w:rsidRPr="003409DE">
        <w:rPr>
          <w:b/>
          <w:i/>
        </w:rPr>
        <w:t>.</w:t>
      </w:r>
      <w:r w:rsidR="00D32609" w:rsidRPr="003409DE">
        <w:rPr>
          <w:i/>
        </w:rPr>
        <w:t xml:space="preserve"> Currently it provides us with our only way</w:t>
      </w:r>
      <w:r w:rsidR="002D6D4A">
        <w:rPr>
          <w:i/>
        </w:rPr>
        <w:t xml:space="preserve"> of getting our descriptions on</w:t>
      </w:r>
      <w:bookmarkStart w:id="0" w:name="_GoBack"/>
      <w:bookmarkEnd w:id="0"/>
      <w:r w:rsidR="00D32609" w:rsidRPr="003409DE">
        <w:rPr>
          <w:i/>
        </w:rPr>
        <w:t>line.</w:t>
      </w:r>
      <w:r w:rsidR="002D2A95" w:rsidRPr="003409DE">
        <w:rPr>
          <w:i/>
        </w:rPr>
        <w:t xml:space="preserve"> – </w:t>
      </w:r>
      <w:r w:rsidR="002D2A95" w:rsidRPr="003409DE">
        <w:rPr>
          <w:i/>
          <w:sz w:val="18"/>
          <w:szCs w:val="18"/>
        </w:rPr>
        <w:t>Specialist repository</w:t>
      </w:r>
      <w:r w:rsidRPr="003409DE">
        <w:rPr>
          <w:i/>
          <w:sz w:val="18"/>
          <w:szCs w:val="18"/>
        </w:rPr>
        <w:t xml:space="preserve"> </w:t>
      </w:r>
    </w:p>
    <w:p w14:paraId="221C77F9" w14:textId="3D1F8356" w:rsidR="00AC7A4C" w:rsidRPr="003409DE" w:rsidRDefault="00812B2D" w:rsidP="00812B2D">
      <w:pPr>
        <w:pStyle w:val="Heading2"/>
        <w:rPr>
          <w:rFonts w:asciiTheme="minorHAnsi" w:hAnsiTheme="minorHAnsi"/>
        </w:rPr>
      </w:pPr>
      <w:r w:rsidRPr="003409DE">
        <w:rPr>
          <w:rFonts w:asciiTheme="minorHAnsi" w:hAnsiTheme="minorHAnsi"/>
        </w:rPr>
        <w:t>Evidence</w:t>
      </w:r>
      <w:r w:rsidR="005F35A5" w:rsidRPr="003409DE">
        <w:rPr>
          <w:rFonts w:asciiTheme="minorHAnsi" w:hAnsiTheme="minorHAnsi"/>
        </w:rPr>
        <w:t xml:space="preserve"> </w:t>
      </w:r>
      <w:r w:rsidRPr="003409DE">
        <w:rPr>
          <w:rFonts w:asciiTheme="minorHAnsi" w:hAnsiTheme="minorHAnsi"/>
        </w:rPr>
        <w:t>of impact/benefits</w:t>
      </w:r>
    </w:p>
    <w:p w14:paraId="39335A82" w14:textId="4EB84ACB" w:rsidR="00AC7A4C" w:rsidRPr="003409DE" w:rsidRDefault="00346B87">
      <w:r w:rsidRPr="003409DE">
        <w:rPr>
          <w:noProof/>
          <w:lang w:val="en-US"/>
        </w:rPr>
        <mc:AlternateContent>
          <mc:Choice Requires="wps">
            <w:drawing>
              <wp:anchor distT="0" distB="0" distL="114300" distR="114300" simplePos="0" relativeHeight="251664384" behindDoc="0" locked="0" layoutInCell="1" allowOverlap="1" wp14:anchorId="5790803E" wp14:editId="5AF53252">
                <wp:simplePos x="0" y="0"/>
                <wp:positionH relativeFrom="column">
                  <wp:posOffset>-114300</wp:posOffset>
                </wp:positionH>
                <wp:positionV relativeFrom="paragraph">
                  <wp:posOffset>90805</wp:posOffset>
                </wp:positionV>
                <wp:extent cx="866775" cy="10001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000125"/>
                        </a:xfrm>
                        <a:prstGeom prst="rect">
                          <a:avLst/>
                        </a:prstGeom>
                        <a:noFill/>
                        <a:ln w="9525">
                          <a:noFill/>
                          <a:miter lim="800000"/>
                          <a:headEnd/>
                          <a:tailEnd/>
                        </a:ln>
                      </wps:spPr>
                      <wps:txbx>
                        <w:txbxContent>
                          <w:p w14:paraId="641DDD2E" w14:textId="77777777" w:rsidR="002D6D4A" w:rsidRPr="00817556" w:rsidRDefault="002D6D4A" w:rsidP="00817556">
                            <w:pPr>
                              <w:rPr>
                                <w:rFonts w:ascii="Baskerville Old Face" w:hAnsi="Baskerville Old Face"/>
                                <w:color w:val="17365D" w:themeColor="text2" w:themeShade="BF"/>
                                <w:sz w:val="256"/>
                                <w:szCs w:val="256"/>
                              </w:rPr>
                            </w:pPr>
                            <w:r w:rsidRPr="00817556">
                              <w:rPr>
                                <w:rFonts w:ascii="Baskerville Old Face" w:hAnsi="Baskerville Old Face"/>
                                <w:color w:val="17365D" w:themeColor="text2" w:themeShade="BF"/>
                                <w:sz w:val="256"/>
                                <w:szCs w:val="25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8.95pt;margin-top:7.15pt;width:68.25pt;height:7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" filled="f" stroked="f">
                <v:textbox>
                  <w:txbxContent>
                    <w:p w14:paraId="641DDD2E" w14:textId="77777777" w:rsidR="00671E4B" w:rsidRPr="00817556" w:rsidRDefault="00671E4B" w:rsidP="00817556">
                      <w:pPr>
                        <w:rPr>
                          <w:rFonts w:ascii="Baskerville Old Face" w:hAnsi="Baskerville Old Face"/>
                          <w:color w:val="17365D" w:themeColor="text2" w:themeShade="BF"/>
                          <w:sz w:val="256"/>
                          <w:szCs w:val="256"/>
                        </w:rPr>
                      </w:pPr>
                      <w:r w:rsidRPr="00817556">
                        <w:rPr>
                          <w:rFonts w:ascii="Baskerville Old Face" w:hAnsi="Baskerville Old Face"/>
                          <w:color w:val="17365D" w:themeColor="text2" w:themeShade="BF"/>
                          <w:sz w:val="256"/>
                          <w:szCs w:val="256"/>
                        </w:rPr>
                        <w:t>“</w:t>
                      </w:r>
                    </w:p>
                  </w:txbxContent>
                </v:textbox>
              </v:shape>
            </w:pict>
          </mc:Fallback>
        </mc:AlternateContent>
      </w:r>
      <w:r w:rsidR="00D14CAD" w:rsidRPr="003409DE">
        <w:t>We asked respondents which metrics they tracked, and whether they had seen any increase in these since adding their collections to the Archives Hub.</w:t>
      </w:r>
    </w:p>
    <w:p w14:paraId="0223F8E9" w14:textId="62307AE3" w:rsidR="00172FAE" w:rsidRPr="003409DE" w:rsidRDefault="00172FAE" w:rsidP="00172FAE">
      <w:pPr>
        <w:ind w:left="1418"/>
        <w:rPr>
          <w:i/>
        </w:rPr>
      </w:pPr>
      <w:r w:rsidRPr="003409DE">
        <w:rPr>
          <w:i/>
        </w:rPr>
        <w:t>We are very pleased with the impact the Archives Hub has already had on the use of our archive collections</w:t>
      </w:r>
      <w:r w:rsidR="0054263E" w:rsidRPr="003409DE">
        <w:rPr>
          <w:i/>
        </w:rPr>
        <w:t xml:space="preserve">. – </w:t>
      </w:r>
      <w:r w:rsidR="00346B87" w:rsidRPr="003409DE">
        <w:rPr>
          <w:i/>
          <w:sz w:val="18"/>
          <w:szCs w:val="18"/>
        </w:rPr>
        <w:t>Specialist repository</w:t>
      </w:r>
    </w:p>
    <w:p w14:paraId="09646DC2" w14:textId="31AE2628" w:rsidR="007D56D1" w:rsidRPr="003409DE" w:rsidRDefault="007D56D1" w:rsidP="007D56D1">
      <w:pPr>
        <w:jc w:val="center"/>
      </w:pPr>
      <w:r w:rsidRPr="003409DE">
        <w:rPr>
          <w:noProof/>
          <w:lang w:val="en-US"/>
        </w:rPr>
        <mc:AlternateContent>
          <mc:Choice Requires="wps">
            <w:drawing>
              <wp:anchor distT="0" distB="0" distL="114300" distR="114300" simplePos="0" relativeHeight="251715584" behindDoc="0" locked="0" layoutInCell="1" allowOverlap="1" wp14:anchorId="6B2B1F37" wp14:editId="00FAA001">
                <wp:simplePos x="0" y="0"/>
                <wp:positionH relativeFrom="column">
                  <wp:posOffset>-228600</wp:posOffset>
                </wp:positionH>
                <wp:positionV relativeFrom="paragraph">
                  <wp:posOffset>2710180</wp:posOffset>
                </wp:positionV>
                <wp:extent cx="866775" cy="100012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000125"/>
                        </a:xfrm>
                        <a:prstGeom prst="rect">
                          <a:avLst/>
                        </a:prstGeom>
                        <a:noFill/>
                        <a:ln w="9525">
                          <a:noFill/>
                          <a:miter lim="800000"/>
                          <a:headEnd/>
                          <a:tailEnd/>
                        </a:ln>
                      </wps:spPr>
                      <wps:txbx>
                        <w:txbxContent>
                          <w:p w14:paraId="18C3D06B" w14:textId="77777777" w:rsidR="002D6D4A" w:rsidRPr="00817556" w:rsidRDefault="002D6D4A" w:rsidP="007D56D1">
                            <w:pPr>
                              <w:rPr>
                                <w:rFonts w:ascii="Baskerville Old Face" w:hAnsi="Baskerville Old Face"/>
                                <w:color w:val="548DD4" w:themeColor="text2" w:themeTint="99"/>
                                <w:sz w:val="256"/>
                                <w:szCs w:val="256"/>
                              </w:rPr>
                            </w:pPr>
                            <w:r w:rsidRPr="00817556">
                              <w:rPr>
                                <w:rFonts w:ascii="Baskerville Old Face" w:hAnsi="Baskerville Old Face"/>
                                <w:color w:val="548DD4" w:themeColor="text2" w:themeTint="99"/>
                                <w:sz w:val="256"/>
                                <w:szCs w:val="25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7.95pt;margin-top:213.4pt;width:68.25pt;height:78.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" filled="f" stroked="f">
                <v:textbox>
                  <w:txbxContent>
                    <w:p w14:paraId="18C3D06B" w14:textId="77777777" w:rsidR="00671E4B" w:rsidRPr="00817556" w:rsidRDefault="00671E4B" w:rsidP="007D56D1">
                      <w:pPr>
                        <w:rPr>
                          <w:rFonts w:ascii="Baskerville Old Face" w:hAnsi="Baskerville Old Face"/>
                          <w:color w:val="548DD4" w:themeColor="text2" w:themeTint="99"/>
                          <w:sz w:val="256"/>
                          <w:szCs w:val="256"/>
                        </w:rPr>
                      </w:pPr>
                      <w:r w:rsidRPr="00817556">
                        <w:rPr>
                          <w:rFonts w:ascii="Baskerville Old Face" w:hAnsi="Baskerville Old Face"/>
                          <w:color w:val="548DD4" w:themeColor="text2" w:themeTint="99"/>
                          <w:sz w:val="256"/>
                          <w:szCs w:val="256"/>
                        </w:rPr>
                        <w:t>“</w:t>
                      </w:r>
                    </w:p>
                  </w:txbxContent>
                </v:textbox>
              </v:shape>
            </w:pict>
          </mc:Fallback>
        </mc:AlternateContent>
      </w:r>
      <w:r w:rsidR="00D14CAD" w:rsidRPr="003409DE">
        <w:rPr>
          <w:noProof/>
          <w:lang w:val="en-US"/>
        </w:rPr>
        <w:drawing>
          <wp:inline distT="0" distB="0" distL="0" distR="0" wp14:anchorId="7B5B7CFA" wp14:editId="25059D1A">
            <wp:extent cx="4543425" cy="3014663"/>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057687B" w14:textId="6737198F" w:rsidR="007D56D1" w:rsidRPr="003409DE" w:rsidRDefault="007D56D1" w:rsidP="007D56D1">
      <w:pPr>
        <w:ind w:left="1418"/>
        <w:rPr>
          <w:i/>
        </w:rPr>
      </w:pPr>
      <w:r w:rsidRPr="003409DE">
        <w:rPr>
          <w:noProof/>
          <w:lang w:val="en-US"/>
        </w:rPr>
        <mc:AlternateContent>
          <mc:Choice Requires="wps">
            <w:drawing>
              <wp:anchor distT="0" distB="0" distL="114300" distR="114300" simplePos="0" relativeHeight="251691008" behindDoc="0" locked="0" layoutInCell="1" allowOverlap="1" wp14:anchorId="3E3B6DE6" wp14:editId="177EE06B">
                <wp:simplePos x="0" y="0"/>
                <wp:positionH relativeFrom="column">
                  <wp:posOffset>-228600</wp:posOffset>
                </wp:positionH>
                <wp:positionV relativeFrom="paragraph">
                  <wp:posOffset>219710</wp:posOffset>
                </wp:positionV>
                <wp:extent cx="866775" cy="100012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000125"/>
                        </a:xfrm>
                        <a:prstGeom prst="rect">
                          <a:avLst/>
                        </a:prstGeom>
                        <a:noFill/>
                        <a:ln w="9525">
                          <a:noFill/>
                          <a:miter lim="800000"/>
                          <a:headEnd/>
                          <a:tailEnd/>
                        </a:ln>
                      </wps:spPr>
                      <wps:txbx>
                        <w:txbxContent>
                          <w:p w14:paraId="450E8AF4" w14:textId="77777777" w:rsidR="002D6D4A" w:rsidRPr="00C72D8D" w:rsidRDefault="002D6D4A" w:rsidP="00172FAE">
                            <w:pPr>
                              <w:rPr>
                                <w:rFonts w:ascii="Baskerville Old Face" w:hAnsi="Baskerville Old Face"/>
                                <w:color w:val="C6D9F1" w:themeColor="text2" w:themeTint="33"/>
                                <w:sz w:val="256"/>
                                <w:szCs w:val="256"/>
                              </w:rPr>
                            </w:pPr>
                            <w:r w:rsidRPr="00C72D8D">
                              <w:rPr>
                                <w:rFonts w:ascii="Baskerville Old Face" w:hAnsi="Baskerville Old Face"/>
                                <w:color w:val="C6D9F1" w:themeColor="text2" w:themeTint="33"/>
                                <w:sz w:val="256"/>
                                <w:szCs w:val="25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7.95pt;margin-top:17.3pt;width:68.25pt;height:7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" filled="f" stroked="f">
                <v:textbox>
                  <w:txbxContent>
                    <w:p w14:paraId="450E8AF4" w14:textId="77777777" w:rsidR="00671E4B" w:rsidRPr="00C72D8D" w:rsidRDefault="00671E4B" w:rsidP="00172FAE">
                      <w:pPr>
                        <w:rPr>
                          <w:rFonts w:ascii="Baskerville Old Face" w:hAnsi="Baskerville Old Face"/>
                          <w:color w:val="C6D9F1" w:themeColor="text2" w:themeTint="33"/>
                          <w:sz w:val="256"/>
                          <w:szCs w:val="256"/>
                        </w:rPr>
                      </w:pPr>
                      <w:r w:rsidRPr="00C72D8D">
                        <w:rPr>
                          <w:rFonts w:ascii="Baskerville Old Face" w:hAnsi="Baskerville Old Face"/>
                          <w:color w:val="C6D9F1" w:themeColor="text2" w:themeTint="33"/>
                          <w:sz w:val="256"/>
                          <w:szCs w:val="256"/>
                        </w:rPr>
                        <w:t>“</w:t>
                      </w:r>
                    </w:p>
                  </w:txbxContent>
                </v:textbox>
              </v:shape>
            </w:pict>
          </mc:Fallback>
        </mc:AlternateContent>
      </w:r>
      <w:r w:rsidRPr="003409DE">
        <w:rPr>
          <w:i/>
        </w:rPr>
        <w:t>We have got 4 requests in the last 5 weeks. Before the [Archives Hub] we didn't receive requests to view particular material at all.</w:t>
      </w:r>
      <w:r w:rsidR="00297E10" w:rsidRPr="003409DE">
        <w:rPr>
          <w:i/>
        </w:rPr>
        <w:t xml:space="preserve"> – </w:t>
      </w:r>
      <w:r w:rsidR="00297E10" w:rsidRPr="003409DE">
        <w:rPr>
          <w:i/>
          <w:sz w:val="18"/>
          <w:szCs w:val="18"/>
        </w:rPr>
        <w:t>Education and Research Institution archive</w:t>
      </w:r>
    </w:p>
    <w:p w14:paraId="3612879D" w14:textId="68B93565" w:rsidR="00D32609" w:rsidRPr="003409DE" w:rsidRDefault="007D56D1" w:rsidP="00346B87">
      <w:pPr>
        <w:spacing w:line="300" w:lineRule="auto"/>
        <w:ind w:left="1418"/>
        <w:rPr>
          <w:i/>
        </w:rPr>
      </w:pPr>
      <w:r w:rsidRPr="003409DE">
        <w:rPr>
          <w:noProof/>
          <w:lang w:val="en-US"/>
        </w:rPr>
        <mc:AlternateContent>
          <mc:Choice Requires="wps">
            <w:drawing>
              <wp:anchor distT="0" distB="0" distL="114300" distR="114300" simplePos="0" relativeHeight="251684864" behindDoc="0" locked="0" layoutInCell="1" allowOverlap="1" wp14:anchorId="53965653" wp14:editId="21F95A20">
                <wp:simplePos x="0" y="0"/>
                <wp:positionH relativeFrom="column">
                  <wp:posOffset>-228600</wp:posOffset>
                </wp:positionH>
                <wp:positionV relativeFrom="paragraph">
                  <wp:posOffset>167005</wp:posOffset>
                </wp:positionV>
                <wp:extent cx="866775" cy="100012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000125"/>
                        </a:xfrm>
                        <a:prstGeom prst="rect">
                          <a:avLst/>
                        </a:prstGeom>
                        <a:noFill/>
                        <a:ln w="9525">
                          <a:noFill/>
                          <a:miter lim="800000"/>
                          <a:headEnd/>
                          <a:tailEnd/>
                        </a:ln>
                      </wps:spPr>
                      <wps:txbx>
                        <w:txbxContent>
                          <w:p w14:paraId="65261020" w14:textId="77777777" w:rsidR="002D6D4A" w:rsidRPr="00044FE6" w:rsidRDefault="002D6D4A" w:rsidP="00172FAE">
                            <w:pPr>
                              <w:rPr>
                                <w:rFonts w:ascii="Baskerville Old Face" w:hAnsi="Baskerville Old Face"/>
                                <w:color w:val="E36C0A" w:themeColor="accent6" w:themeShade="BF"/>
                                <w:sz w:val="256"/>
                                <w:szCs w:val="256"/>
                              </w:rPr>
                            </w:pPr>
                            <w:r w:rsidRPr="00044FE6">
                              <w:rPr>
                                <w:rFonts w:ascii="Baskerville Old Face" w:hAnsi="Baskerville Old Face"/>
                                <w:color w:val="E36C0A" w:themeColor="accent6" w:themeShade="BF"/>
                                <w:sz w:val="256"/>
                                <w:szCs w:val="25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7.95pt;margin-top:13.15pt;width:68.25pt;height:7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" filled="f" stroked="f">
                <v:textbox>
                  <w:txbxContent>
                    <w:p w14:paraId="65261020" w14:textId="77777777" w:rsidR="00671E4B" w:rsidRPr="00044FE6" w:rsidRDefault="00671E4B" w:rsidP="00172FAE">
                      <w:pPr>
                        <w:rPr>
                          <w:rFonts w:ascii="Baskerville Old Face" w:hAnsi="Baskerville Old Face"/>
                          <w:color w:val="E36C0A" w:themeColor="accent6" w:themeShade="BF"/>
                          <w:sz w:val="256"/>
                          <w:szCs w:val="256"/>
                        </w:rPr>
                      </w:pPr>
                      <w:r w:rsidRPr="00044FE6">
                        <w:rPr>
                          <w:rFonts w:ascii="Baskerville Old Face" w:hAnsi="Baskerville Old Face"/>
                          <w:color w:val="E36C0A" w:themeColor="accent6" w:themeShade="BF"/>
                          <w:sz w:val="256"/>
                          <w:szCs w:val="256"/>
                        </w:rPr>
                        <w:t>“</w:t>
                      </w:r>
                    </w:p>
                  </w:txbxContent>
                </v:textbox>
              </v:shape>
            </w:pict>
          </mc:Fallback>
        </mc:AlternateContent>
      </w:r>
      <w:r w:rsidR="00D32609" w:rsidRPr="003409DE">
        <w:rPr>
          <w:i/>
        </w:rPr>
        <w:t>Putting our collection descriptions on the Hub has definitely increased use of the archives we hold</w:t>
      </w:r>
      <w:r w:rsidR="00F622FA" w:rsidRPr="003409DE">
        <w:rPr>
          <w:i/>
        </w:rPr>
        <w:t xml:space="preserve"> – </w:t>
      </w:r>
      <w:r w:rsidR="00346B87" w:rsidRPr="003409DE">
        <w:rPr>
          <w:i/>
          <w:sz w:val="18"/>
          <w:szCs w:val="18"/>
        </w:rPr>
        <w:t>HE archive</w:t>
      </w:r>
    </w:p>
    <w:p w14:paraId="7FE96221" w14:textId="13303CE5" w:rsidR="00D32609" w:rsidRPr="003409DE" w:rsidRDefault="00D32609" w:rsidP="00346B87">
      <w:pPr>
        <w:spacing w:line="300" w:lineRule="auto"/>
        <w:ind w:left="1418"/>
        <w:rPr>
          <w:i/>
          <w:sz w:val="18"/>
          <w:szCs w:val="18"/>
        </w:rPr>
      </w:pPr>
      <w:r w:rsidRPr="003409DE">
        <w:rPr>
          <w:i/>
        </w:rPr>
        <w:t> Interest in the archive collections, and researcher visits, have increased since we joined the Hu</w:t>
      </w:r>
      <w:r w:rsidR="00671E4B" w:rsidRPr="003409DE">
        <w:rPr>
          <w:i/>
        </w:rPr>
        <w:t xml:space="preserve">b – </w:t>
      </w:r>
      <w:r w:rsidR="00346B87" w:rsidRPr="003409DE">
        <w:rPr>
          <w:i/>
          <w:sz w:val="18"/>
          <w:szCs w:val="18"/>
        </w:rPr>
        <w:t xml:space="preserve">Specialist repository </w:t>
      </w:r>
    </w:p>
    <w:p w14:paraId="22083CE8" w14:textId="77777777" w:rsidR="007D56D1" w:rsidRPr="003409DE" w:rsidRDefault="007D56D1" w:rsidP="00346B87">
      <w:pPr>
        <w:spacing w:line="300" w:lineRule="auto"/>
        <w:ind w:left="1418"/>
        <w:rPr>
          <w:i/>
        </w:rPr>
      </w:pPr>
    </w:p>
    <w:p w14:paraId="2B1F4F1F" w14:textId="78266FAB" w:rsidR="007D56D1" w:rsidRPr="003409DE" w:rsidRDefault="007D56D1" w:rsidP="007D56D1">
      <w:r w:rsidRPr="003409DE">
        <w:t xml:space="preserve">While all metrics tracked had increased, not all respondents were directly able to attribute this to the Archives Hub, noting that other factors may be involved, such as contributing to the Archives Hub being one part of a larger cataloguing and outreach effort. </w:t>
      </w:r>
      <w:r w:rsidR="00297E10" w:rsidRPr="003409DE">
        <w:t xml:space="preserve">Others said that they had joined the Hub too recently to see impact yet. </w:t>
      </w:r>
    </w:p>
    <w:p w14:paraId="311549FA" w14:textId="77777777" w:rsidR="007D56D1" w:rsidRPr="003409DE" w:rsidRDefault="007D56D1" w:rsidP="00346B87">
      <w:pPr>
        <w:spacing w:line="300" w:lineRule="auto"/>
        <w:ind w:left="1418"/>
        <w:rPr>
          <w:i/>
        </w:rPr>
      </w:pPr>
    </w:p>
    <w:p w14:paraId="376692DC" w14:textId="77777777" w:rsidR="005C7994" w:rsidRPr="003409DE" w:rsidRDefault="005F35A5" w:rsidP="005F35A5">
      <w:pPr>
        <w:pStyle w:val="Heading3"/>
        <w:rPr>
          <w:rFonts w:asciiTheme="minorHAnsi" w:hAnsiTheme="minorHAnsi"/>
        </w:rPr>
      </w:pPr>
      <w:r w:rsidRPr="003409DE">
        <w:rPr>
          <w:rFonts w:asciiTheme="minorHAnsi" w:hAnsiTheme="minorHAnsi"/>
        </w:rPr>
        <w:lastRenderedPageBreak/>
        <w:t>Archives Hub referrals</w:t>
      </w:r>
    </w:p>
    <w:p w14:paraId="751CD9F6" w14:textId="75C89AD3" w:rsidR="005F35A5" w:rsidRPr="003409DE" w:rsidRDefault="00297E10">
      <w:r w:rsidRPr="003409DE">
        <w:rPr>
          <w:noProof/>
          <w:lang w:val="en-US"/>
        </w:rPr>
        <mc:AlternateContent>
          <mc:Choice Requires="wps">
            <w:drawing>
              <wp:anchor distT="0" distB="0" distL="114300" distR="114300" simplePos="0" relativeHeight="251699200" behindDoc="0" locked="0" layoutInCell="1" allowOverlap="1" wp14:anchorId="65337A7E" wp14:editId="029F87E1">
                <wp:simplePos x="0" y="0"/>
                <wp:positionH relativeFrom="column">
                  <wp:posOffset>-228600</wp:posOffset>
                </wp:positionH>
                <wp:positionV relativeFrom="paragraph">
                  <wp:posOffset>382905</wp:posOffset>
                </wp:positionV>
                <wp:extent cx="866775" cy="100012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000125"/>
                        </a:xfrm>
                        <a:prstGeom prst="rect">
                          <a:avLst/>
                        </a:prstGeom>
                        <a:noFill/>
                        <a:ln w="9525">
                          <a:noFill/>
                          <a:miter lim="800000"/>
                          <a:headEnd/>
                          <a:tailEnd/>
                        </a:ln>
                      </wps:spPr>
                      <wps:txbx>
                        <w:txbxContent>
                          <w:p w14:paraId="07C8B917" w14:textId="77777777" w:rsidR="002D6D4A" w:rsidRPr="00817556" w:rsidRDefault="002D6D4A" w:rsidP="00D32609">
                            <w:pPr>
                              <w:rPr>
                                <w:rFonts w:ascii="Baskerville Old Face" w:hAnsi="Baskerville Old Face"/>
                                <w:color w:val="17365D" w:themeColor="text2" w:themeShade="BF"/>
                                <w:sz w:val="256"/>
                                <w:szCs w:val="256"/>
                              </w:rPr>
                            </w:pPr>
                            <w:r w:rsidRPr="00817556">
                              <w:rPr>
                                <w:rFonts w:ascii="Baskerville Old Face" w:hAnsi="Baskerville Old Face"/>
                                <w:color w:val="17365D" w:themeColor="text2" w:themeShade="BF"/>
                                <w:sz w:val="256"/>
                                <w:szCs w:val="25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7.95pt;margin-top:30.15pt;width:68.25pt;height:7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" filled="f" stroked="f">
                <v:textbox>
                  <w:txbxContent>
                    <w:p w14:paraId="07C8B917" w14:textId="77777777" w:rsidR="00671E4B" w:rsidRPr="00817556" w:rsidRDefault="00671E4B" w:rsidP="00D32609">
                      <w:pPr>
                        <w:rPr>
                          <w:rFonts w:ascii="Baskerville Old Face" w:hAnsi="Baskerville Old Face"/>
                          <w:color w:val="17365D" w:themeColor="text2" w:themeShade="BF"/>
                          <w:sz w:val="256"/>
                          <w:szCs w:val="256"/>
                        </w:rPr>
                      </w:pPr>
                      <w:r w:rsidRPr="00817556">
                        <w:rPr>
                          <w:rFonts w:ascii="Baskerville Old Face" w:hAnsi="Baskerville Old Face"/>
                          <w:color w:val="17365D" w:themeColor="text2" w:themeShade="BF"/>
                          <w:sz w:val="256"/>
                          <w:szCs w:val="256"/>
                        </w:rPr>
                        <w:t>“</w:t>
                      </w:r>
                    </w:p>
                  </w:txbxContent>
                </v:textbox>
              </v:shape>
            </w:pict>
          </mc:Fallback>
        </mc:AlternateContent>
      </w:r>
      <w:r w:rsidR="000D5509" w:rsidRPr="003409DE">
        <w:t xml:space="preserve">Only 7 respondents </w:t>
      </w:r>
      <w:r w:rsidR="00044FE6" w:rsidRPr="003409DE">
        <w:t>routinely keep records of how visitors heard about their collections, but many of the respondents shared anecdotal evidence of their collections being discovered through the Archive Hub.</w:t>
      </w:r>
    </w:p>
    <w:p w14:paraId="545E1607" w14:textId="23610E04" w:rsidR="00346B87" w:rsidRPr="003409DE" w:rsidRDefault="00297E10" w:rsidP="00297E10">
      <w:pPr>
        <w:ind w:left="1418"/>
        <w:rPr>
          <w:i/>
          <w:sz w:val="18"/>
          <w:szCs w:val="18"/>
        </w:rPr>
      </w:pPr>
      <w:r w:rsidRPr="003409DE">
        <w:rPr>
          <w:noProof/>
          <w:lang w:val="en-US"/>
        </w:rPr>
        <mc:AlternateContent>
          <mc:Choice Requires="wps">
            <w:drawing>
              <wp:anchor distT="0" distB="0" distL="114300" distR="114300" simplePos="0" relativeHeight="251666432" behindDoc="0" locked="0" layoutInCell="1" allowOverlap="1" wp14:anchorId="30E21A3F" wp14:editId="7C635FFA">
                <wp:simplePos x="0" y="0"/>
                <wp:positionH relativeFrom="column">
                  <wp:posOffset>-228600</wp:posOffset>
                </wp:positionH>
                <wp:positionV relativeFrom="paragraph">
                  <wp:posOffset>353695</wp:posOffset>
                </wp:positionV>
                <wp:extent cx="866775" cy="10001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000125"/>
                        </a:xfrm>
                        <a:prstGeom prst="rect">
                          <a:avLst/>
                        </a:prstGeom>
                        <a:noFill/>
                        <a:ln w="9525">
                          <a:noFill/>
                          <a:miter lim="800000"/>
                          <a:headEnd/>
                          <a:tailEnd/>
                        </a:ln>
                      </wps:spPr>
                      <wps:txbx>
                        <w:txbxContent>
                          <w:p w14:paraId="786D8B16" w14:textId="77777777" w:rsidR="002D6D4A" w:rsidRPr="00817556" w:rsidRDefault="002D6D4A" w:rsidP="00817556">
                            <w:pPr>
                              <w:rPr>
                                <w:rFonts w:ascii="Baskerville Old Face" w:hAnsi="Baskerville Old Face"/>
                                <w:color w:val="548DD4" w:themeColor="text2" w:themeTint="99"/>
                                <w:sz w:val="256"/>
                                <w:szCs w:val="256"/>
                              </w:rPr>
                            </w:pPr>
                            <w:r w:rsidRPr="00817556">
                              <w:rPr>
                                <w:rFonts w:ascii="Baskerville Old Face" w:hAnsi="Baskerville Old Face"/>
                                <w:color w:val="548DD4" w:themeColor="text2" w:themeTint="99"/>
                                <w:sz w:val="256"/>
                                <w:szCs w:val="25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7.95pt;margin-top:27.85pt;width:68.25pt;height:7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" filled="f" stroked="f">
                <v:textbox>
                  <w:txbxContent>
                    <w:p w14:paraId="786D8B16" w14:textId="77777777" w:rsidR="00671E4B" w:rsidRPr="00817556" w:rsidRDefault="00671E4B" w:rsidP="00817556">
                      <w:pPr>
                        <w:rPr>
                          <w:rFonts w:ascii="Baskerville Old Face" w:hAnsi="Baskerville Old Face"/>
                          <w:color w:val="548DD4" w:themeColor="text2" w:themeTint="99"/>
                          <w:sz w:val="256"/>
                          <w:szCs w:val="256"/>
                        </w:rPr>
                      </w:pPr>
                      <w:r w:rsidRPr="00817556">
                        <w:rPr>
                          <w:rFonts w:ascii="Baskerville Old Face" w:hAnsi="Baskerville Old Face"/>
                          <w:color w:val="548DD4" w:themeColor="text2" w:themeTint="99"/>
                          <w:sz w:val="256"/>
                          <w:szCs w:val="256"/>
                        </w:rPr>
                        <w:t>“</w:t>
                      </w:r>
                    </w:p>
                  </w:txbxContent>
                </v:textbox>
              </v:shape>
            </w:pict>
          </mc:Fallback>
        </mc:AlternateContent>
      </w:r>
      <w:r w:rsidR="00044FE6" w:rsidRPr="003409DE">
        <w:rPr>
          <w:i/>
        </w:rPr>
        <w:t>A gentleman from New Zealand traced the obstetrician who delivered his mother through the finding aid on the Archives Hub, and we then went on to introduce him to the obstetrician's son!</w:t>
      </w:r>
      <w:r w:rsidR="00EC73F5" w:rsidRPr="003409DE">
        <w:rPr>
          <w:i/>
        </w:rPr>
        <w:t xml:space="preserve"> – </w:t>
      </w:r>
      <w:r w:rsidR="00EC73F5" w:rsidRPr="003409DE">
        <w:rPr>
          <w:i/>
          <w:sz w:val="18"/>
          <w:szCs w:val="18"/>
        </w:rPr>
        <w:t>Specialist repository</w:t>
      </w:r>
      <w:r w:rsidR="0054263E" w:rsidRPr="003409DE">
        <w:rPr>
          <w:i/>
          <w:sz w:val="18"/>
          <w:szCs w:val="18"/>
        </w:rPr>
        <w:t xml:space="preserve"> </w:t>
      </w:r>
    </w:p>
    <w:p w14:paraId="069F22C2" w14:textId="15013932" w:rsidR="00044FE6" w:rsidRPr="003409DE" w:rsidRDefault="00297E10" w:rsidP="00297E10">
      <w:pPr>
        <w:ind w:left="1418"/>
        <w:rPr>
          <w:i/>
          <w:sz w:val="18"/>
          <w:szCs w:val="18"/>
        </w:rPr>
      </w:pPr>
      <w:r w:rsidRPr="003409DE">
        <w:rPr>
          <w:noProof/>
          <w:lang w:val="en-US"/>
        </w:rPr>
        <mc:AlternateContent>
          <mc:Choice Requires="wps">
            <w:drawing>
              <wp:anchor distT="0" distB="0" distL="114300" distR="114300" simplePos="0" relativeHeight="251680768" behindDoc="0" locked="0" layoutInCell="1" allowOverlap="1" wp14:anchorId="2B60EAB9" wp14:editId="5F2A77F6">
                <wp:simplePos x="0" y="0"/>
                <wp:positionH relativeFrom="column">
                  <wp:posOffset>-228600</wp:posOffset>
                </wp:positionH>
                <wp:positionV relativeFrom="paragraph">
                  <wp:posOffset>438150</wp:posOffset>
                </wp:positionV>
                <wp:extent cx="866775" cy="100012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000125"/>
                        </a:xfrm>
                        <a:prstGeom prst="rect">
                          <a:avLst/>
                        </a:prstGeom>
                        <a:noFill/>
                        <a:ln w="9525">
                          <a:noFill/>
                          <a:miter lim="800000"/>
                          <a:headEnd/>
                          <a:tailEnd/>
                        </a:ln>
                      </wps:spPr>
                      <wps:txbx>
                        <w:txbxContent>
                          <w:p w14:paraId="6BFAA86D" w14:textId="77777777" w:rsidR="002D6D4A" w:rsidRPr="00C72D8D" w:rsidRDefault="002D6D4A" w:rsidP="006651B6">
                            <w:pPr>
                              <w:rPr>
                                <w:rFonts w:ascii="Baskerville Old Face" w:hAnsi="Baskerville Old Face"/>
                                <w:color w:val="C6D9F1" w:themeColor="text2" w:themeTint="33"/>
                                <w:sz w:val="256"/>
                                <w:szCs w:val="256"/>
                              </w:rPr>
                            </w:pPr>
                            <w:r w:rsidRPr="00C72D8D">
                              <w:rPr>
                                <w:rFonts w:ascii="Baskerville Old Face" w:hAnsi="Baskerville Old Face"/>
                                <w:color w:val="C6D9F1" w:themeColor="text2" w:themeTint="33"/>
                                <w:sz w:val="256"/>
                                <w:szCs w:val="25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7.95pt;margin-top:34.5pt;width:68.25pt;height:7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" filled="f" stroked="f">
                <v:textbox>
                  <w:txbxContent>
                    <w:p w14:paraId="6BFAA86D" w14:textId="77777777" w:rsidR="00671E4B" w:rsidRPr="00C72D8D" w:rsidRDefault="00671E4B" w:rsidP="006651B6">
                      <w:pPr>
                        <w:rPr>
                          <w:rFonts w:ascii="Baskerville Old Face" w:hAnsi="Baskerville Old Face"/>
                          <w:color w:val="C6D9F1" w:themeColor="text2" w:themeTint="33"/>
                          <w:sz w:val="256"/>
                          <w:szCs w:val="256"/>
                        </w:rPr>
                      </w:pPr>
                      <w:r w:rsidRPr="00C72D8D">
                        <w:rPr>
                          <w:rFonts w:ascii="Baskerville Old Face" w:hAnsi="Baskerville Old Face"/>
                          <w:color w:val="C6D9F1" w:themeColor="text2" w:themeTint="33"/>
                          <w:sz w:val="256"/>
                          <w:szCs w:val="256"/>
                        </w:rPr>
                        <w:t>“</w:t>
                      </w:r>
                    </w:p>
                  </w:txbxContent>
                </v:textbox>
              </v:shape>
            </w:pict>
          </mc:Fallback>
        </mc:AlternateContent>
      </w:r>
      <w:r w:rsidR="00817556" w:rsidRPr="003409DE">
        <w:rPr>
          <w:i/>
        </w:rPr>
        <w:t xml:space="preserve">Before using the Hub our enquiries were mostly associated with </w:t>
      </w:r>
      <w:r w:rsidR="00817556" w:rsidRPr="003409DE">
        <w:rPr>
          <w:b/>
          <w:i/>
        </w:rPr>
        <w:t>family historians</w:t>
      </w:r>
      <w:r w:rsidR="00817556" w:rsidRPr="003409DE">
        <w:rPr>
          <w:i/>
        </w:rPr>
        <w:t xml:space="preserve"> or </w:t>
      </w:r>
      <w:r w:rsidR="00817556" w:rsidRPr="003409DE">
        <w:rPr>
          <w:b/>
          <w:i/>
        </w:rPr>
        <w:t>academics</w:t>
      </w:r>
      <w:r w:rsidR="00817556" w:rsidRPr="003409DE">
        <w:rPr>
          <w:i/>
        </w:rPr>
        <w:t xml:space="preserve"> that knew about the archives and had strong connections with the school. </w:t>
      </w:r>
      <w:r w:rsidR="00817556" w:rsidRPr="003409DE">
        <w:rPr>
          <w:b/>
          <w:i/>
        </w:rPr>
        <w:t>We have been contacted by a different audience</w:t>
      </w:r>
      <w:r w:rsidR="00817556" w:rsidRPr="003409DE">
        <w:rPr>
          <w:i/>
        </w:rPr>
        <w:t>, undergraduates and researchers unaware of our holdings.</w:t>
      </w:r>
      <w:r w:rsidR="00EC73F5" w:rsidRPr="003409DE">
        <w:rPr>
          <w:i/>
        </w:rPr>
        <w:t xml:space="preserve"> – </w:t>
      </w:r>
      <w:r w:rsidR="00EC73F5" w:rsidRPr="003409DE">
        <w:rPr>
          <w:i/>
          <w:sz w:val="18"/>
          <w:szCs w:val="18"/>
        </w:rPr>
        <w:t>Education and Research Institution archive</w:t>
      </w:r>
      <w:r w:rsidR="0054263E" w:rsidRPr="003409DE">
        <w:rPr>
          <w:i/>
          <w:sz w:val="18"/>
          <w:szCs w:val="18"/>
        </w:rPr>
        <w:t xml:space="preserve"> </w:t>
      </w:r>
    </w:p>
    <w:p w14:paraId="2205195C" w14:textId="52CDAB65" w:rsidR="00817556" w:rsidRPr="003409DE" w:rsidRDefault="00297E10" w:rsidP="00297E10">
      <w:pPr>
        <w:ind w:left="1418"/>
        <w:rPr>
          <w:i/>
          <w:sz w:val="18"/>
          <w:szCs w:val="18"/>
        </w:rPr>
      </w:pPr>
      <w:r w:rsidRPr="003409DE">
        <w:rPr>
          <w:noProof/>
          <w:lang w:val="en-US"/>
        </w:rPr>
        <mc:AlternateContent>
          <mc:Choice Requires="wps">
            <w:drawing>
              <wp:anchor distT="0" distB="0" distL="114300" distR="114300" simplePos="0" relativeHeight="251660288" behindDoc="0" locked="0" layoutInCell="1" allowOverlap="1" wp14:anchorId="0C4A335B" wp14:editId="45C10638">
                <wp:simplePos x="0" y="0"/>
                <wp:positionH relativeFrom="column">
                  <wp:posOffset>-228600</wp:posOffset>
                </wp:positionH>
                <wp:positionV relativeFrom="paragraph">
                  <wp:posOffset>98425</wp:posOffset>
                </wp:positionV>
                <wp:extent cx="866775" cy="10001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000125"/>
                        </a:xfrm>
                        <a:prstGeom prst="rect">
                          <a:avLst/>
                        </a:prstGeom>
                        <a:noFill/>
                        <a:ln w="9525">
                          <a:noFill/>
                          <a:miter lim="800000"/>
                          <a:headEnd/>
                          <a:tailEnd/>
                        </a:ln>
                      </wps:spPr>
                      <wps:txbx>
                        <w:txbxContent>
                          <w:p w14:paraId="356F3E20" w14:textId="77777777" w:rsidR="002D6D4A" w:rsidRPr="00044FE6" w:rsidRDefault="002D6D4A">
                            <w:pPr>
                              <w:rPr>
                                <w:rFonts w:ascii="Baskerville Old Face" w:hAnsi="Baskerville Old Face"/>
                                <w:color w:val="E36C0A" w:themeColor="accent6" w:themeShade="BF"/>
                                <w:sz w:val="256"/>
                                <w:szCs w:val="256"/>
                              </w:rPr>
                            </w:pPr>
                            <w:r w:rsidRPr="00044FE6">
                              <w:rPr>
                                <w:rFonts w:ascii="Baskerville Old Face" w:hAnsi="Baskerville Old Face"/>
                                <w:color w:val="E36C0A" w:themeColor="accent6" w:themeShade="BF"/>
                                <w:sz w:val="256"/>
                                <w:szCs w:val="25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7.95pt;margin-top:7.75pt;width:68.2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" filled="f" stroked="f">
                <v:textbox>
                  <w:txbxContent>
                    <w:p w14:paraId="356F3E20" w14:textId="77777777" w:rsidR="00671E4B" w:rsidRPr="00044FE6" w:rsidRDefault="00671E4B">
                      <w:pPr>
                        <w:rPr>
                          <w:rFonts w:ascii="Baskerville Old Face" w:hAnsi="Baskerville Old Face"/>
                          <w:color w:val="E36C0A" w:themeColor="accent6" w:themeShade="BF"/>
                          <w:sz w:val="256"/>
                          <w:szCs w:val="256"/>
                        </w:rPr>
                      </w:pPr>
                      <w:r w:rsidRPr="00044FE6">
                        <w:rPr>
                          <w:rFonts w:ascii="Baskerville Old Face" w:hAnsi="Baskerville Old Face"/>
                          <w:color w:val="E36C0A" w:themeColor="accent6" w:themeShade="BF"/>
                          <w:sz w:val="256"/>
                          <w:szCs w:val="256"/>
                        </w:rPr>
                        <w:t>“</w:t>
                      </w:r>
                    </w:p>
                  </w:txbxContent>
                </v:textbox>
              </v:shape>
            </w:pict>
          </mc:Fallback>
        </mc:AlternateContent>
      </w:r>
      <w:r w:rsidR="00817556" w:rsidRPr="003409DE">
        <w:rPr>
          <w:i/>
        </w:rPr>
        <w:t>We know that overseas enquirers are discovering the collections - this can only be via the Archives Hub</w:t>
      </w:r>
      <w:r w:rsidR="00671E4B" w:rsidRPr="003409DE">
        <w:rPr>
          <w:i/>
        </w:rPr>
        <w:t xml:space="preserve"> –</w:t>
      </w:r>
      <w:r w:rsidR="00EC73F5" w:rsidRPr="003409DE">
        <w:rPr>
          <w:i/>
        </w:rPr>
        <w:t xml:space="preserve"> </w:t>
      </w:r>
      <w:r w:rsidR="00EC73F5" w:rsidRPr="003409DE">
        <w:rPr>
          <w:i/>
          <w:sz w:val="18"/>
          <w:szCs w:val="18"/>
        </w:rPr>
        <w:t>HE</w:t>
      </w:r>
      <w:r w:rsidR="00346B87" w:rsidRPr="003409DE">
        <w:rPr>
          <w:i/>
          <w:sz w:val="18"/>
          <w:szCs w:val="18"/>
        </w:rPr>
        <w:t xml:space="preserve"> archive</w:t>
      </w:r>
    </w:p>
    <w:p w14:paraId="38AAB0B2" w14:textId="7FA0BC20" w:rsidR="0054263E" w:rsidRPr="003409DE" w:rsidRDefault="0054263E" w:rsidP="00297E10">
      <w:pPr>
        <w:ind w:left="1418"/>
        <w:rPr>
          <w:i/>
          <w:sz w:val="18"/>
          <w:szCs w:val="18"/>
        </w:rPr>
      </w:pPr>
      <w:r w:rsidRPr="003409DE">
        <w:rPr>
          <w:i/>
        </w:rPr>
        <w:t xml:space="preserve">E-mail enquiries indicate that a large number of users are now finding items from our archive collections through the Archives Hub.- </w:t>
      </w:r>
      <w:r w:rsidRPr="003409DE">
        <w:rPr>
          <w:i/>
          <w:sz w:val="18"/>
          <w:szCs w:val="18"/>
        </w:rPr>
        <w:t xml:space="preserve">Specialist repository </w:t>
      </w:r>
    </w:p>
    <w:p w14:paraId="07496114" w14:textId="1FE1B8D3" w:rsidR="00C72D8D" w:rsidRPr="003409DE" w:rsidRDefault="00FE08BF" w:rsidP="00FE08BF">
      <w:pPr>
        <w:spacing w:line="240" w:lineRule="auto"/>
      </w:pPr>
      <w:r w:rsidRPr="003409DE">
        <w:t xml:space="preserve">Some respondents were able to share figures for referrals from the Hub, with a museum archive saying that approximately </w:t>
      </w:r>
      <w:r w:rsidRPr="003409DE">
        <w:rPr>
          <w:b/>
          <w:sz w:val="24"/>
          <w:szCs w:val="24"/>
        </w:rPr>
        <w:t>1/3 of their users find their collections through the Archives Hub</w:t>
      </w:r>
      <w:r w:rsidR="00346B87" w:rsidRPr="003409DE">
        <w:t>, and an HE</w:t>
      </w:r>
      <w:r w:rsidRPr="003409DE">
        <w:t xml:space="preserve"> archive hearing the </w:t>
      </w:r>
      <w:r w:rsidRPr="003409DE">
        <w:rPr>
          <w:b/>
          <w:sz w:val="24"/>
          <w:szCs w:val="24"/>
        </w:rPr>
        <w:t>Archives Hub mentioned in about 1/5 contacts</w:t>
      </w:r>
      <w:r w:rsidRPr="003409DE">
        <w:rPr>
          <w:b/>
          <w:color w:val="17365D" w:themeColor="text2" w:themeShade="BF"/>
        </w:rPr>
        <w:t xml:space="preserve"> </w:t>
      </w:r>
      <w:r w:rsidRPr="003409DE">
        <w:t xml:space="preserve">with potential new readers. </w:t>
      </w:r>
    </w:p>
    <w:p w14:paraId="251DE986" w14:textId="77777777" w:rsidR="00EC73F5" w:rsidRPr="003409DE" w:rsidRDefault="00EC73F5" w:rsidP="00EC73F5">
      <w:pPr>
        <w:pStyle w:val="Heading3"/>
        <w:rPr>
          <w:rFonts w:asciiTheme="minorHAnsi" w:hAnsiTheme="minorHAnsi"/>
        </w:rPr>
      </w:pPr>
      <w:r w:rsidRPr="003409DE">
        <w:rPr>
          <w:rFonts w:asciiTheme="minorHAnsi" w:hAnsiTheme="minorHAnsi"/>
        </w:rPr>
        <w:t>Other Archives Hub benefits</w:t>
      </w:r>
    </w:p>
    <w:p w14:paraId="0794886F" w14:textId="0C6DE163" w:rsidR="00EC73F5" w:rsidRPr="003409DE" w:rsidRDefault="00BD2B9A" w:rsidP="00EC73F5">
      <w:r w:rsidRPr="003409DE">
        <w:rPr>
          <w:noProof/>
          <w:lang w:val="en-US"/>
        </w:rPr>
        <mc:AlternateContent>
          <mc:Choice Requires="wps">
            <w:drawing>
              <wp:anchor distT="0" distB="0" distL="114300" distR="114300" simplePos="0" relativeHeight="251676672" behindDoc="0" locked="0" layoutInCell="1" allowOverlap="1" wp14:anchorId="4F724C99" wp14:editId="6E6C3DD2">
                <wp:simplePos x="0" y="0"/>
                <wp:positionH relativeFrom="column">
                  <wp:posOffset>-114300</wp:posOffset>
                </wp:positionH>
                <wp:positionV relativeFrom="paragraph">
                  <wp:posOffset>431800</wp:posOffset>
                </wp:positionV>
                <wp:extent cx="866775" cy="100012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000125"/>
                        </a:xfrm>
                        <a:prstGeom prst="rect">
                          <a:avLst/>
                        </a:prstGeom>
                        <a:noFill/>
                        <a:ln w="9525">
                          <a:noFill/>
                          <a:miter lim="800000"/>
                          <a:headEnd/>
                          <a:tailEnd/>
                        </a:ln>
                      </wps:spPr>
                      <wps:txbx>
                        <w:txbxContent>
                          <w:p w14:paraId="7B794B0C" w14:textId="77777777" w:rsidR="002D6D4A" w:rsidRPr="00817556" w:rsidRDefault="002D6D4A" w:rsidP="006651B6">
                            <w:pPr>
                              <w:rPr>
                                <w:rFonts w:ascii="Baskerville Old Face" w:hAnsi="Baskerville Old Face"/>
                                <w:color w:val="17365D" w:themeColor="text2" w:themeShade="BF"/>
                                <w:sz w:val="256"/>
                                <w:szCs w:val="256"/>
                              </w:rPr>
                            </w:pPr>
                            <w:r w:rsidRPr="00817556">
                              <w:rPr>
                                <w:rFonts w:ascii="Baskerville Old Face" w:hAnsi="Baskerville Old Face"/>
                                <w:color w:val="17365D" w:themeColor="text2" w:themeShade="BF"/>
                                <w:sz w:val="256"/>
                                <w:szCs w:val="25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8.95pt;margin-top:34pt;width:68.25pt;height:7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" filled="f" stroked="f">
                <v:textbox>
                  <w:txbxContent>
                    <w:p w14:paraId="7B794B0C" w14:textId="77777777" w:rsidR="00671E4B" w:rsidRPr="00817556" w:rsidRDefault="00671E4B" w:rsidP="006651B6">
                      <w:pPr>
                        <w:rPr>
                          <w:rFonts w:ascii="Baskerville Old Face" w:hAnsi="Baskerville Old Face"/>
                          <w:color w:val="17365D" w:themeColor="text2" w:themeShade="BF"/>
                          <w:sz w:val="256"/>
                          <w:szCs w:val="256"/>
                        </w:rPr>
                      </w:pPr>
                      <w:r w:rsidRPr="00817556">
                        <w:rPr>
                          <w:rFonts w:ascii="Baskerville Old Face" w:hAnsi="Baskerville Old Face"/>
                          <w:color w:val="17365D" w:themeColor="text2" w:themeShade="BF"/>
                          <w:sz w:val="256"/>
                          <w:szCs w:val="256"/>
                        </w:rPr>
                        <w:t>“</w:t>
                      </w:r>
                    </w:p>
                  </w:txbxContent>
                </v:textbox>
              </v:shape>
            </w:pict>
          </mc:Fallback>
        </mc:AlternateContent>
      </w:r>
      <w:r w:rsidR="00EC73F5" w:rsidRPr="003409DE">
        <w:t>Contributors often point out that contributing to the Archives</w:t>
      </w:r>
      <w:r w:rsidR="006651B6" w:rsidRPr="003409DE">
        <w:t xml:space="preserve"> Hub has many benefits to the institution beyond increased use. Some of these fall into some general broad categories:</w:t>
      </w:r>
    </w:p>
    <w:p w14:paraId="6842BA20" w14:textId="248E916E" w:rsidR="006651B6" w:rsidRPr="003409DE" w:rsidRDefault="006651B6" w:rsidP="00EC73F5">
      <w:r w:rsidRPr="003409DE">
        <w:rPr>
          <w:rStyle w:val="Heading4Char"/>
          <w:rFonts w:asciiTheme="minorHAnsi" w:hAnsiTheme="minorHAnsi"/>
        </w:rPr>
        <w:t>Benefits to staff:</w:t>
      </w:r>
      <w:r w:rsidRPr="003409DE">
        <w:t xml:space="preserve"> </w:t>
      </w:r>
      <w:r w:rsidR="00FE08BF" w:rsidRPr="003409DE">
        <w:t>time saved;</w:t>
      </w:r>
      <w:r w:rsidRPr="003409DE">
        <w:t xml:space="preserve"> cataloguing facilitated</w:t>
      </w:r>
      <w:r w:rsidR="00FE08BF" w:rsidRPr="003409DE">
        <w:t>;</w:t>
      </w:r>
      <w:r w:rsidRPr="003409DE">
        <w:t xml:space="preserve"> tools and advice to help with the job</w:t>
      </w:r>
    </w:p>
    <w:p w14:paraId="62EB597B" w14:textId="3F447AC8" w:rsidR="006651B6" w:rsidRPr="003409DE" w:rsidRDefault="00BD2B9A" w:rsidP="00D32609">
      <w:pPr>
        <w:spacing w:line="312" w:lineRule="auto"/>
        <w:ind w:left="1418"/>
        <w:rPr>
          <w:i/>
        </w:rPr>
      </w:pPr>
      <w:r w:rsidRPr="003409DE">
        <w:rPr>
          <w:noProof/>
          <w:lang w:val="en-US"/>
        </w:rPr>
        <mc:AlternateContent>
          <mc:Choice Requires="wps">
            <w:drawing>
              <wp:anchor distT="0" distB="0" distL="114300" distR="114300" simplePos="0" relativeHeight="251678720" behindDoc="0" locked="0" layoutInCell="1" allowOverlap="1" wp14:anchorId="3DE1B382" wp14:editId="41271CDA">
                <wp:simplePos x="0" y="0"/>
                <wp:positionH relativeFrom="column">
                  <wp:posOffset>-114300</wp:posOffset>
                </wp:positionH>
                <wp:positionV relativeFrom="paragraph">
                  <wp:posOffset>160655</wp:posOffset>
                </wp:positionV>
                <wp:extent cx="866775" cy="100012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000125"/>
                        </a:xfrm>
                        <a:prstGeom prst="rect">
                          <a:avLst/>
                        </a:prstGeom>
                        <a:noFill/>
                        <a:ln w="9525">
                          <a:noFill/>
                          <a:miter lim="800000"/>
                          <a:headEnd/>
                          <a:tailEnd/>
                        </a:ln>
                      </wps:spPr>
                      <wps:txbx>
                        <w:txbxContent>
                          <w:p w14:paraId="652875FC" w14:textId="77777777" w:rsidR="002D6D4A" w:rsidRPr="00817556" w:rsidRDefault="002D6D4A" w:rsidP="006651B6">
                            <w:pPr>
                              <w:rPr>
                                <w:rFonts w:ascii="Baskerville Old Face" w:hAnsi="Baskerville Old Face"/>
                                <w:color w:val="548DD4" w:themeColor="text2" w:themeTint="99"/>
                                <w:sz w:val="256"/>
                                <w:szCs w:val="256"/>
                              </w:rPr>
                            </w:pPr>
                            <w:r w:rsidRPr="00817556">
                              <w:rPr>
                                <w:rFonts w:ascii="Baskerville Old Face" w:hAnsi="Baskerville Old Face"/>
                                <w:color w:val="548DD4" w:themeColor="text2" w:themeTint="99"/>
                                <w:sz w:val="256"/>
                                <w:szCs w:val="25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8.95pt;margin-top:12.65pt;width:68.25pt;height:7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" filled="f" stroked="f">
                <v:textbox>
                  <w:txbxContent>
                    <w:p w14:paraId="652875FC" w14:textId="77777777" w:rsidR="00671E4B" w:rsidRPr="00817556" w:rsidRDefault="00671E4B" w:rsidP="006651B6">
                      <w:pPr>
                        <w:rPr>
                          <w:rFonts w:ascii="Baskerville Old Face" w:hAnsi="Baskerville Old Face"/>
                          <w:color w:val="548DD4" w:themeColor="text2" w:themeTint="99"/>
                          <w:sz w:val="256"/>
                          <w:szCs w:val="256"/>
                        </w:rPr>
                      </w:pPr>
                      <w:r w:rsidRPr="00817556">
                        <w:rPr>
                          <w:rFonts w:ascii="Baskerville Old Face" w:hAnsi="Baskerville Old Face"/>
                          <w:color w:val="548DD4" w:themeColor="text2" w:themeTint="99"/>
                          <w:sz w:val="256"/>
                          <w:szCs w:val="256"/>
                        </w:rPr>
                        <w:t>“</w:t>
                      </w:r>
                    </w:p>
                  </w:txbxContent>
                </v:textbox>
              </v:shape>
            </w:pict>
          </mc:Fallback>
        </mc:AlternateContent>
      </w:r>
      <w:r w:rsidR="006651B6" w:rsidRPr="003409DE">
        <w:rPr>
          <w:i/>
        </w:rPr>
        <w:t>The [Hub] editor allowed us (and continues to do so) to easily create a description and publish it online with pretty little fuss!</w:t>
      </w:r>
      <w:r w:rsidR="0054263E" w:rsidRPr="003409DE">
        <w:rPr>
          <w:i/>
        </w:rPr>
        <w:t xml:space="preserve"> – </w:t>
      </w:r>
      <w:r w:rsidR="0054263E" w:rsidRPr="003409DE">
        <w:rPr>
          <w:i/>
          <w:sz w:val="18"/>
          <w:szCs w:val="18"/>
        </w:rPr>
        <w:t xml:space="preserve">Museum archive </w:t>
      </w:r>
    </w:p>
    <w:p w14:paraId="79D4A72F" w14:textId="1EADF2C8" w:rsidR="006651B6" w:rsidRPr="003409DE" w:rsidRDefault="00BD2B9A" w:rsidP="00D32609">
      <w:pPr>
        <w:spacing w:line="312" w:lineRule="auto"/>
        <w:ind w:left="1418"/>
        <w:rPr>
          <w:i/>
          <w:sz w:val="18"/>
          <w:szCs w:val="18"/>
        </w:rPr>
      </w:pPr>
      <w:r w:rsidRPr="003409DE">
        <w:rPr>
          <w:noProof/>
          <w:lang w:val="en-US"/>
        </w:rPr>
        <mc:AlternateContent>
          <mc:Choice Requires="wps">
            <w:drawing>
              <wp:anchor distT="0" distB="0" distL="114300" distR="114300" simplePos="0" relativeHeight="251707392" behindDoc="0" locked="0" layoutInCell="1" allowOverlap="1" wp14:anchorId="08B7339B" wp14:editId="1247A50C">
                <wp:simplePos x="0" y="0"/>
                <wp:positionH relativeFrom="column">
                  <wp:posOffset>-114300</wp:posOffset>
                </wp:positionH>
                <wp:positionV relativeFrom="paragraph">
                  <wp:posOffset>276225</wp:posOffset>
                </wp:positionV>
                <wp:extent cx="866775" cy="100012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000125"/>
                        </a:xfrm>
                        <a:prstGeom prst="rect">
                          <a:avLst/>
                        </a:prstGeom>
                        <a:noFill/>
                        <a:ln w="9525">
                          <a:noFill/>
                          <a:miter lim="800000"/>
                          <a:headEnd/>
                          <a:tailEnd/>
                        </a:ln>
                      </wps:spPr>
                      <wps:txbx>
                        <w:txbxContent>
                          <w:p w14:paraId="18643172" w14:textId="77777777" w:rsidR="002D6D4A" w:rsidRPr="00C72D8D" w:rsidRDefault="002D6D4A" w:rsidP="0066107E">
                            <w:pPr>
                              <w:rPr>
                                <w:rFonts w:ascii="Baskerville Old Face" w:hAnsi="Baskerville Old Face"/>
                                <w:color w:val="C6D9F1" w:themeColor="text2" w:themeTint="33"/>
                                <w:sz w:val="256"/>
                                <w:szCs w:val="256"/>
                              </w:rPr>
                            </w:pPr>
                            <w:r w:rsidRPr="00C72D8D">
                              <w:rPr>
                                <w:rFonts w:ascii="Baskerville Old Face" w:hAnsi="Baskerville Old Face"/>
                                <w:color w:val="C6D9F1" w:themeColor="text2" w:themeTint="33"/>
                                <w:sz w:val="256"/>
                                <w:szCs w:val="25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8.95pt;margin-top:21.75pt;width:68.25pt;height:7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" filled="f" stroked="f">
                <v:textbox>
                  <w:txbxContent>
                    <w:p w14:paraId="18643172" w14:textId="77777777" w:rsidR="00671E4B" w:rsidRPr="00C72D8D" w:rsidRDefault="00671E4B" w:rsidP="0066107E">
                      <w:pPr>
                        <w:rPr>
                          <w:rFonts w:ascii="Baskerville Old Face" w:hAnsi="Baskerville Old Face"/>
                          <w:color w:val="C6D9F1" w:themeColor="text2" w:themeTint="33"/>
                          <w:sz w:val="256"/>
                          <w:szCs w:val="256"/>
                        </w:rPr>
                      </w:pPr>
                      <w:r w:rsidRPr="00C72D8D">
                        <w:rPr>
                          <w:rFonts w:ascii="Baskerville Old Face" w:hAnsi="Baskerville Old Face"/>
                          <w:color w:val="C6D9F1" w:themeColor="text2" w:themeTint="33"/>
                          <w:sz w:val="256"/>
                          <w:szCs w:val="256"/>
                        </w:rPr>
                        <w:t>“</w:t>
                      </w:r>
                    </w:p>
                  </w:txbxContent>
                </v:textbox>
              </v:shape>
            </w:pict>
          </mc:Fallback>
        </mc:AlternateContent>
      </w:r>
      <w:r w:rsidR="006651B6" w:rsidRPr="003409DE">
        <w:rPr>
          <w:i/>
        </w:rPr>
        <w:t xml:space="preserve">Archives Hub </w:t>
      </w:r>
      <w:r w:rsidR="006651B6" w:rsidRPr="003409DE">
        <w:rPr>
          <w:b/>
          <w:i/>
          <w:color w:val="17365D" w:themeColor="text2" w:themeShade="BF"/>
        </w:rPr>
        <w:t>saves approx. 1 hour per week staff time</w:t>
      </w:r>
      <w:r w:rsidR="006651B6" w:rsidRPr="003409DE">
        <w:rPr>
          <w:i/>
          <w:color w:val="17365D" w:themeColor="text2" w:themeShade="BF"/>
        </w:rPr>
        <w:t xml:space="preserve"> </w:t>
      </w:r>
      <w:r w:rsidR="006651B6" w:rsidRPr="003409DE">
        <w:rPr>
          <w:i/>
        </w:rPr>
        <w:t>emailing out word document copies of catalogues to prospective users</w:t>
      </w:r>
      <w:r w:rsidR="00F622FA" w:rsidRPr="003409DE">
        <w:rPr>
          <w:i/>
        </w:rPr>
        <w:t xml:space="preserve"> – </w:t>
      </w:r>
      <w:r w:rsidR="00F622FA" w:rsidRPr="003409DE">
        <w:rPr>
          <w:i/>
          <w:sz w:val="18"/>
          <w:szCs w:val="18"/>
        </w:rPr>
        <w:t xml:space="preserve">Museum archive </w:t>
      </w:r>
    </w:p>
    <w:p w14:paraId="22181DDC" w14:textId="5E66F4CD" w:rsidR="00BD2B9A" w:rsidRPr="003409DE" w:rsidRDefault="00BD2B9A" w:rsidP="00BD2B9A">
      <w:pPr>
        <w:spacing w:line="312" w:lineRule="auto"/>
        <w:ind w:left="1418"/>
        <w:rPr>
          <w:i/>
        </w:rPr>
      </w:pPr>
      <w:r w:rsidRPr="003409DE">
        <w:rPr>
          <w:noProof/>
          <w:lang w:val="en-US"/>
        </w:rPr>
        <mc:AlternateContent>
          <mc:Choice Requires="wps">
            <w:drawing>
              <wp:anchor distT="0" distB="0" distL="114300" distR="114300" simplePos="0" relativeHeight="251719680" behindDoc="0" locked="0" layoutInCell="1" allowOverlap="1" wp14:anchorId="7A1604C2" wp14:editId="6FFAD7CF">
                <wp:simplePos x="0" y="0"/>
                <wp:positionH relativeFrom="column">
                  <wp:posOffset>-114300</wp:posOffset>
                </wp:positionH>
                <wp:positionV relativeFrom="paragraph">
                  <wp:posOffset>277495</wp:posOffset>
                </wp:positionV>
                <wp:extent cx="866775" cy="100012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000125"/>
                        </a:xfrm>
                        <a:prstGeom prst="rect">
                          <a:avLst/>
                        </a:prstGeom>
                        <a:noFill/>
                        <a:ln w="9525">
                          <a:noFill/>
                          <a:miter lim="800000"/>
                          <a:headEnd/>
                          <a:tailEnd/>
                        </a:ln>
                      </wps:spPr>
                      <wps:txbx>
                        <w:txbxContent>
                          <w:p w14:paraId="123E3A05" w14:textId="77777777" w:rsidR="002D6D4A" w:rsidRPr="00044FE6" w:rsidRDefault="002D6D4A" w:rsidP="00BD2B9A">
                            <w:pPr>
                              <w:rPr>
                                <w:rFonts w:ascii="Baskerville Old Face" w:hAnsi="Baskerville Old Face"/>
                                <w:color w:val="E36C0A" w:themeColor="accent6" w:themeShade="BF"/>
                                <w:sz w:val="256"/>
                                <w:szCs w:val="256"/>
                              </w:rPr>
                            </w:pPr>
                            <w:r w:rsidRPr="00044FE6">
                              <w:rPr>
                                <w:rFonts w:ascii="Baskerville Old Face" w:hAnsi="Baskerville Old Face"/>
                                <w:color w:val="E36C0A" w:themeColor="accent6" w:themeShade="BF"/>
                                <w:sz w:val="256"/>
                                <w:szCs w:val="25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8.95pt;margin-top:21.85pt;width:68.25pt;height:78.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" filled="f" stroked="f">
                <v:textbox>
                  <w:txbxContent>
                    <w:p w14:paraId="123E3A05" w14:textId="77777777" w:rsidR="00671E4B" w:rsidRPr="00044FE6" w:rsidRDefault="00671E4B" w:rsidP="00BD2B9A">
                      <w:pPr>
                        <w:rPr>
                          <w:rFonts w:ascii="Baskerville Old Face" w:hAnsi="Baskerville Old Face"/>
                          <w:color w:val="E36C0A" w:themeColor="accent6" w:themeShade="BF"/>
                          <w:sz w:val="256"/>
                          <w:szCs w:val="256"/>
                        </w:rPr>
                      </w:pPr>
                      <w:r w:rsidRPr="00044FE6">
                        <w:rPr>
                          <w:rFonts w:ascii="Baskerville Old Face" w:hAnsi="Baskerville Old Face"/>
                          <w:color w:val="E36C0A" w:themeColor="accent6" w:themeShade="BF"/>
                          <w:sz w:val="256"/>
                          <w:szCs w:val="256"/>
                        </w:rPr>
                        <w:t>“</w:t>
                      </w:r>
                    </w:p>
                  </w:txbxContent>
                </v:textbox>
              </v:shape>
            </w:pict>
          </mc:Fallback>
        </mc:AlternateContent>
      </w:r>
      <w:r w:rsidRPr="003409DE">
        <w:rPr>
          <w:i/>
        </w:rPr>
        <w:t>Because we are now able to direct researchers to the Hub we do not need to search the collections on their behalf, therefore saving staff time on enquiries</w:t>
      </w:r>
      <w:r w:rsidR="00671E4B" w:rsidRPr="003409DE">
        <w:rPr>
          <w:i/>
        </w:rPr>
        <w:t xml:space="preserve"> –</w:t>
      </w:r>
      <w:r w:rsidRPr="003409DE">
        <w:rPr>
          <w:i/>
        </w:rPr>
        <w:t xml:space="preserve"> </w:t>
      </w:r>
      <w:r w:rsidRPr="003409DE">
        <w:rPr>
          <w:i/>
          <w:sz w:val="18"/>
          <w:szCs w:val="18"/>
        </w:rPr>
        <w:t xml:space="preserve">Specialist repository </w:t>
      </w:r>
    </w:p>
    <w:p w14:paraId="6E1EBEAA" w14:textId="13082B4B" w:rsidR="006651B6" w:rsidRPr="003409DE" w:rsidRDefault="006651B6" w:rsidP="00D32609">
      <w:pPr>
        <w:spacing w:line="312" w:lineRule="auto"/>
        <w:ind w:left="1418"/>
        <w:rPr>
          <w:i/>
        </w:rPr>
      </w:pPr>
      <w:r w:rsidRPr="003409DE">
        <w:rPr>
          <w:i/>
        </w:rPr>
        <w:t>Archives Hub is easy to use and allows us to have volunteers creating online catalogues</w:t>
      </w:r>
      <w:r w:rsidR="00862156" w:rsidRPr="003409DE">
        <w:rPr>
          <w:i/>
        </w:rPr>
        <w:t xml:space="preserve"> </w:t>
      </w:r>
      <w:r w:rsidR="00671E4B" w:rsidRPr="003409DE">
        <w:rPr>
          <w:i/>
        </w:rPr>
        <w:t>–</w:t>
      </w:r>
      <w:r w:rsidR="00862156" w:rsidRPr="003409DE">
        <w:rPr>
          <w:i/>
        </w:rPr>
        <w:t xml:space="preserve"> </w:t>
      </w:r>
      <w:r w:rsidR="00862156" w:rsidRPr="003409DE">
        <w:rPr>
          <w:i/>
          <w:sz w:val="18"/>
          <w:szCs w:val="18"/>
        </w:rPr>
        <w:t xml:space="preserve">Museum archive </w:t>
      </w:r>
    </w:p>
    <w:p w14:paraId="6B5FA375" w14:textId="3B718A8D" w:rsidR="006651B6" w:rsidRPr="003409DE" w:rsidRDefault="003409DE" w:rsidP="00D32609">
      <w:r w:rsidRPr="003409DE">
        <w:rPr>
          <w:noProof/>
          <w:lang w:val="en-US"/>
        </w:rPr>
        <mc:AlternateContent>
          <mc:Choice Requires="wps">
            <w:drawing>
              <wp:anchor distT="0" distB="0" distL="114300" distR="114300" simplePos="0" relativeHeight="251686912" behindDoc="0" locked="0" layoutInCell="1" allowOverlap="1" wp14:anchorId="6B80A0B9" wp14:editId="0DDD26CE">
                <wp:simplePos x="0" y="0"/>
                <wp:positionH relativeFrom="column">
                  <wp:posOffset>-114300</wp:posOffset>
                </wp:positionH>
                <wp:positionV relativeFrom="paragraph">
                  <wp:posOffset>98425</wp:posOffset>
                </wp:positionV>
                <wp:extent cx="866775" cy="100012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000125"/>
                        </a:xfrm>
                        <a:prstGeom prst="rect">
                          <a:avLst/>
                        </a:prstGeom>
                        <a:noFill/>
                        <a:ln w="9525">
                          <a:noFill/>
                          <a:miter lim="800000"/>
                          <a:headEnd/>
                          <a:tailEnd/>
                        </a:ln>
                      </wps:spPr>
                      <wps:txbx>
                        <w:txbxContent>
                          <w:p w14:paraId="032EC444" w14:textId="77777777" w:rsidR="002D6D4A" w:rsidRPr="00817556" w:rsidRDefault="002D6D4A" w:rsidP="00172FAE">
                            <w:pPr>
                              <w:rPr>
                                <w:rFonts w:ascii="Baskerville Old Face" w:hAnsi="Baskerville Old Face"/>
                                <w:color w:val="17365D" w:themeColor="text2" w:themeShade="BF"/>
                                <w:sz w:val="256"/>
                                <w:szCs w:val="256"/>
                              </w:rPr>
                            </w:pPr>
                            <w:r w:rsidRPr="00817556">
                              <w:rPr>
                                <w:rFonts w:ascii="Baskerville Old Face" w:hAnsi="Baskerville Old Face"/>
                                <w:color w:val="17365D" w:themeColor="text2" w:themeShade="BF"/>
                                <w:sz w:val="256"/>
                                <w:szCs w:val="25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8.95pt;margin-top:7.75pt;width:68.25pt;height:7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" filled="f" stroked="f">
                <v:textbox>
                  <w:txbxContent>
                    <w:p w14:paraId="032EC444" w14:textId="77777777" w:rsidR="00671E4B" w:rsidRPr="00817556" w:rsidRDefault="00671E4B" w:rsidP="00172FAE">
                      <w:pPr>
                        <w:rPr>
                          <w:rFonts w:ascii="Baskerville Old Face" w:hAnsi="Baskerville Old Face"/>
                          <w:color w:val="17365D" w:themeColor="text2" w:themeShade="BF"/>
                          <w:sz w:val="256"/>
                          <w:szCs w:val="256"/>
                        </w:rPr>
                      </w:pPr>
                      <w:r w:rsidRPr="00817556">
                        <w:rPr>
                          <w:rFonts w:ascii="Baskerville Old Face" w:hAnsi="Baskerville Old Face"/>
                          <w:color w:val="17365D" w:themeColor="text2" w:themeShade="BF"/>
                          <w:sz w:val="256"/>
                          <w:szCs w:val="256"/>
                        </w:rPr>
                        <w:t>“</w:t>
                      </w:r>
                    </w:p>
                  </w:txbxContent>
                </v:textbox>
              </v:shape>
            </w:pict>
          </mc:Fallback>
        </mc:AlternateContent>
      </w:r>
      <w:r w:rsidR="006651B6" w:rsidRPr="003409DE">
        <w:rPr>
          <w:rStyle w:val="Heading4Char"/>
          <w:rFonts w:asciiTheme="minorHAnsi" w:hAnsiTheme="minorHAnsi"/>
        </w:rPr>
        <w:t>Benefits of wider participation and exposure:</w:t>
      </w:r>
      <w:r w:rsidR="006651B6" w:rsidRPr="003409DE">
        <w:t xml:space="preserve"> being part of a wider community; presenting a professional service</w:t>
      </w:r>
      <w:r w:rsidR="00FE08BF" w:rsidRPr="003409DE">
        <w:t>; advocating for the value of the archive</w:t>
      </w:r>
    </w:p>
    <w:p w14:paraId="44C1A7B4" w14:textId="413100FB" w:rsidR="00BD2B9A" w:rsidRPr="003409DE" w:rsidRDefault="00BD2B9A" w:rsidP="00BD2B9A">
      <w:pPr>
        <w:spacing w:line="312" w:lineRule="auto"/>
        <w:ind w:left="1418"/>
        <w:rPr>
          <w:i/>
        </w:rPr>
      </w:pPr>
      <w:r w:rsidRPr="003409DE">
        <w:rPr>
          <w:i/>
        </w:rPr>
        <w:t>It has added value to the advocacy of the special collections service in increasing the potential audience</w:t>
      </w:r>
      <w:r w:rsidR="00D25678">
        <w:rPr>
          <w:i/>
        </w:rPr>
        <w:t xml:space="preserve"> – </w:t>
      </w:r>
      <w:r w:rsidR="00D25678" w:rsidRPr="00D25678">
        <w:rPr>
          <w:i/>
          <w:sz w:val="18"/>
          <w:szCs w:val="18"/>
        </w:rPr>
        <w:t>HE archive</w:t>
      </w:r>
    </w:p>
    <w:p w14:paraId="4F0EA315" w14:textId="032043D5" w:rsidR="00FE08BF" w:rsidRPr="003409DE" w:rsidRDefault="003409DE" w:rsidP="00BD2B9A">
      <w:pPr>
        <w:spacing w:line="312" w:lineRule="auto"/>
        <w:ind w:left="1418"/>
        <w:rPr>
          <w:i/>
        </w:rPr>
      </w:pPr>
      <w:r w:rsidRPr="003409DE">
        <w:rPr>
          <w:noProof/>
          <w:lang w:val="en-US"/>
        </w:rPr>
        <w:lastRenderedPageBreak/>
        <mc:AlternateContent>
          <mc:Choice Requires="wps">
            <w:drawing>
              <wp:anchor distT="0" distB="0" distL="114300" distR="114300" simplePos="0" relativeHeight="251693056" behindDoc="0" locked="0" layoutInCell="1" allowOverlap="1" wp14:anchorId="6CF07ED5" wp14:editId="2859329A">
                <wp:simplePos x="0" y="0"/>
                <wp:positionH relativeFrom="column">
                  <wp:posOffset>-228600</wp:posOffset>
                </wp:positionH>
                <wp:positionV relativeFrom="paragraph">
                  <wp:posOffset>228600</wp:posOffset>
                </wp:positionV>
                <wp:extent cx="866775" cy="100012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000125"/>
                        </a:xfrm>
                        <a:prstGeom prst="rect">
                          <a:avLst/>
                        </a:prstGeom>
                        <a:noFill/>
                        <a:ln w="9525">
                          <a:noFill/>
                          <a:miter lim="800000"/>
                          <a:headEnd/>
                          <a:tailEnd/>
                        </a:ln>
                      </wps:spPr>
                      <wps:txbx>
                        <w:txbxContent>
                          <w:p w14:paraId="37432639" w14:textId="77777777" w:rsidR="002D6D4A" w:rsidRPr="00044FE6" w:rsidRDefault="002D6D4A" w:rsidP="00172FAE">
                            <w:pPr>
                              <w:rPr>
                                <w:rFonts w:ascii="Baskerville Old Face" w:hAnsi="Baskerville Old Face"/>
                                <w:color w:val="E36C0A" w:themeColor="accent6" w:themeShade="BF"/>
                                <w:sz w:val="256"/>
                                <w:szCs w:val="256"/>
                              </w:rPr>
                            </w:pPr>
                            <w:r w:rsidRPr="00044FE6">
                              <w:rPr>
                                <w:rFonts w:ascii="Baskerville Old Face" w:hAnsi="Baskerville Old Face"/>
                                <w:color w:val="E36C0A" w:themeColor="accent6" w:themeShade="BF"/>
                                <w:sz w:val="256"/>
                                <w:szCs w:val="25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7.95pt;margin-top:18pt;width:68.25pt;height:7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" filled="f" stroked="f">
                <v:textbox>
                  <w:txbxContent>
                    <w:p w14:paraId="37432639" w14:textId="77777777" w:rsidR="00671E4B" w:rsidRPr="00044FE6" w:rsidRDefault="00671E4B" w:rsidP="00172FAE">
                      <w:pPr>
                        <w:rPr>
                          <w:rFonts w:ascii="Baskerville Old Face" w:hAnsi="Baskerville Old Face"/>
                          <w:color w:val="E36C0A" w:themeColor="accent6" w:themeShade="BF"/>
                          <w:sz w:val="256"/>
                          <w:szCs w:val="256"/>
                        </w:rPr>
                      </w:pPr>
                      <w:r w:rsidRPr="00044FE6">
                        <w:rPr>
                          <w:rFonts w:ascii="Baskerville Old Face" w:hAnsi="Baskerville Old Face"/>
                          <w:color w:val="E36C0A" w:themeColor="accent6" w:themeShade="BF"/>
                          <w:sz w:val="256"/>
                          <w:szCs w:val="256"/>
                        </w:rPr>
                        <w:t>“</w:t>
                      </w:r>
                    </w:p>
                  </w:txbxContent>
                </v:textbox>
              </v:shape>
            </w:pict>
          </mc:Fallback>
        </mc:AlternateContent>
      </w:r>
      <w:r w:rsidRPr="003409DE">
        <w:rPr>
          <w:noProof/>
          <w:lang w:val="en-US"/>
        </w:rPr>
        <mc:AlternateContent>
          <mc:Choice Requires="wps">
            <w:drawing>
              <wp:anchor distT="0" distB="0" distL="114300" distR="114300" simplePos="0" relativeHeight="251672576" behindDoc="0" locked="0" layoutInCell="1" allowOverlap="1" wp14:anchorId="639593F6" wp14:editId="07D6EC0B">
                <wp:simplePos x="0" y="0"/>
                <wp:positionH relativeFrom="column">
                  <wp:posOffset>-228600</wp:posOffset>
                </wp:positionH>
                <wp:positionV relativeFrom="paragraph">
                  <wp:posOffset>-457200</wp:posOffset>
                </wp:positionV>
                <wp:extent cx="895350" cy="10001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000125"/>
                        </a:xfrm>
                        <a:prstGeom prst="rect">
                          <a:avLst/>
                        </a:prstGeom>
                        <a:noFill/>
                        <a:ln w="9525">
                          <a:noFill/>
                          <a:miter lim="800000"/>
                          <a:headEnd/>
                          <a:tailEnd/>
                        </a:ln>
                      </wps:spPr>
                      <wps:txbx>
                        <w:txbxContent>
                          <w:p w14:paraId="49D76E4F" w14:textId="77777777" w:rsidR="002D6D4A" w:rsidRPr="00C72D8D" w:rsidRDefault="002D6D4A" w:rsidP="00C72D8D">
                            <w:pPr>
                              <w:rPr>
                                <w:rFonts w:ascii="Baskerville Old Face" w:hAnsi="Baskerville Old Face"/>
                                <w:color w:val="C6D9F1" w:themeColor="text2" w:themeTint="33"/>
                                <w:sz w:val="256"/>
                                <w:szCs w:val="256"/>
                              </w:rPr>
                            </w:pPr>
                            <w:r w:rsidRPr="00C72D8D">
                              <w:rPr>
                                <w:rFonts w:ascii="Baskerville Old Face" w:hAnsi="Baskerville Old Face"/>
                                <w:color w:val="C6D9F1" w:themeColor="text2" w:themeTint="33"/>
                                <w:sz w:val="256"/>
                                <w:szCs w:val="25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17.95pt;margin-top:-35.95pt;width:70.5pt;height:7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" filled="f" stroked="f">
                <v:textbox>
                  <w:txbxContent>
                    <w:p w14:paraId="49D76E4F" w14:textId="77777777" w:rsidR="00671E4B" w:rsidRPr="00C72D8D" w:rsidRDefault="00671E4B" w:rsidP="00C72D8D">
                      <w:pPr>
                        <w:rPr>
                          <w:rFonts w:ascii="Baskerville Old Face" w:hAnsi="Baskerville Old Face"/>
                          <w:color w:val="C6D9F1" w:themeColor="text2" w:themeTint="33"/>
                          <w:sz w:val="256"/>
                          <w:szCs w:val="256"/>
                        </w:rPr>
                      </w:pPr>
                      <w:r w:rsidRPr="00C72D8D">
                        <w:rPr>
                          <w:rFonts w:ascii="Baskerville Old Face" w:hAnsi="Baskerville Old Face"/>
                          <w:color w:val="C6D9F1" w:themeColor="text2" w:themeTint="33"/>
                          <w:sz w:val="256"/>
                          <w:szCs w:val="256"/>
                        </w:rPr>
                        <w:t>“</w:t>
                      </w:r>
                    </w:p>
                  </w:txbxContent>
                </v:textbox>
              </v:shape>
            </w:pict>
          </mc:Fallback>
        </mc:AlternateContent>
      </w:r>
      <w:r w:rsidR="00FE08BF" w:rsidRPr="003409DE">
        <w:rPr>
          <w:i/>
        </w:rPr>
        <w:t>Good to be able to show it to management/stakeholders as proof of work done. It looks professional and the exciting projects done by Hub (like sharing data with Archives Portal Europe) sound good to management ears. And it's free.</w:t>
      </w:r>
      <w:r w:rsidR="00862156" w:rsidRPr="003409DE">
        <w:rPr>
          <w:i/>
        </w:rPr>
        <w:t xml:space="preserve"> – </w:t>
      </w:r>
      <w:r w:rsidR="00BD2B9A" w:rsidRPr="003409DE">
        <w:rPr>
          <w:i/>
          <w:sz w:val="18"/>
          <w:szCs w:val="18"/>
        </w:rPr>
        <w:t>HE archive</w:t>
      </w:r>
    </w:p>
    <w:p w14:paraId="7F9345E6" w14:textId="4BA4D2AD" w:rsidR="00FE08BF" w:rsidRPr="003409DE" w:rsidRDefault="003409DE" w:rsidP="00BD2B9A">
      <w:pPr>
        <w:spacing w:line="312" w:lineRule="auto"/>
        <w:ind w:left="1418"/>
        <w:rPr>
          <w:i/>
        </w:rPr>
      </w:pPr>
      <w:r w:rsidRPr="003409DE">
        <w:rPr>
          <w:noProof/>
          <w:lang w:val="en-US"/>
        </w:rPr>
        <mc:AlternateContent>
          <mc:Choice Requires="wps">
            <w:drawing>
              <wp:anchor distT="0" distB="0" distL="114300" distR="114300" simplePos="0" relativeHeight="251695104" behindDoc="0" locked="0" layoutInCell="1" allowOverlap="1" wp14:anchorId="0F154625" wp14:editId="0D331F14">
                <wp:simplePos x="0" y="0"/>
                <wp:positionH relativeFrom="column">
                  <wp:posOffset>-228600</wp:posOffset>
                </wp:positionH>
                <wp:positionV relativeFrom="paragraph">
                  <wp:posOffset>8255</wp:posOffset>
                </wp:positionV>
                <wp:extent cx="866775" cy="100012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000125"/>
                        </a:xfrm>
                        <a:prstGeom prst="rect">
                          <a:avLst/>
                        </a:prstGeom>
                        <a:noFill/>
                        <a:ln w="9525">
                          <a:noFill/>
                          <a:miter lim="800000"/>
                          <a:headEnd/>
                          <a:tailEnd/>
                        </a:ln>
                      </wps:spPr>
                      <wps:txbx>
                        <w:txbxContent>
                          <w:p w14:paraId="3A914E13" w14:textId="77777777" w:rsidR="002D6D4A" w:rsidRPr="00817556" w:rsidRDefault="002D6D4A" w:rsidP="00172FAE">
                            <w:pPr>
                              <w:rPr>
                                <w:rFonts w:ascii="Baskerville Old Face" w:hAnsi="Baskerville Old Face"/>
                                <w:color w:val="17365D" w:themeColor="text2" w:themeShade="BF"/>
                                <w:sz w:val="256"/>
                                <w:szCs w:val="256"/>
                              </w:rPr>
                            </w:pPr>
                            <w:r w:rsidRPr="00817556">
                              <w:rPr>
                                <w:rFonts w:ascii="Baskerville Old Face" w:hAnsi="Baskerville Old Face"/>
                                <w:color w:val="17365D" w:themeColor="text2" w:themeShade="BF"/>
                                <w:sz w:val="256"/>
                                <w:szCs w:val="25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17.95pt;margin-top:.65pt;width:68.25pt;height:7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" filled="f" stroked="f">
                <v:textbox>
                  <w:txbxContent>
                    <w:p w14:paraId="3A914E13" w14:textId="77777777" w:rsidR="00671E4B" w:rsidRPr="00817556" w:rsidRDefault="00671E4B" w:rsidP="00172FAE">
                      <w:pPr>
                        <w:rPr>
                          <w:rFonts w:ascii="Baskerville Old Face" w:hAnsi="Baskerville Old Face"/>
                          <w:color w:val="17365D" w:themeColor="text2" w:themeShade="BF"/>
                          <w:sz w:val="256"/>
                          <w:szCs w:val="256"/>
                        </w:rPr>
                      </w:pPr>
                      <w:r w:rsidRPr="00817556">
                        <w:rPr>
                          <w:rFonts w:ascii="Baskerville Old Face" w:hAnsi="Baskerville Old Face"/>
                          <w:color w:val="17365D" w:themeColor="text2" w:themeShade="BF"/>
                          <w:sz w:val="256"/>
                          <w:szCs w:val="256"/>
                        </w:rPr>
                        <w:t>“</w:t>
                      </w:r>
                    </w:p>
                  </w:txbxContent>
                </v:textbox>
              </v:shape>
            </w:pict>
          </mc:Fallback>
        </mc:AlternateContent>
      </w:r>
      <w:r w:rsidR="00FE08BF" w:rsidRPr="003409DE">
        <w:rPr>
          <w:i/>
        </w:rPr>
        <w:t>I think it's good for our collections to be presented in context of other UK collections</w:t>
      </w:r>
      <w:r w:rsidR="00F622FA" w:rsidRPr="003409DE">
        <w:rPr>
          <w:i/>
        </w:rPr>
        <w:t xml:space="preserve"> – </w:t>
      </w:r>
      <w:r w:rsidR="00F622FA" w:rsidRPr="003409DE">
        <w:rPr>
          <w:i/>
          <w:sz w:val="18"/>
          <w:szCs w:val="18"/>
        </w:rPr>
        <w:t>HE</w:t>
      </w:r>
      <w:r w:rsidR="00BD2B9A" w:rsidRPr="003409DE">
        <w:rPr>
          <w:i/>
          <w:sz w:val="18"/>
          <w:szCs w:val="18"/>
        </w:rPr>
        <w:t xml:space="preserve"> archive</w:t>
      </w:r>
    </w:p>
    <w:p w14:paraId="67D21E91" w14:textId="61640F08" w:rsidR="00172FAE" w:rsidRPr="003409DE" w:rsidRDefault="00BD2B9A" w:rsidP="00BD2B9A">
      <w:pPr>
        <w:spacing w:line="360" w:lineRule="auto"/>
        <w:ind w:left="1418"/>
        <w:rPr>
          <w:i/>
        </w:rPr>
      </w:pPr>
      <w:r w:rsidRPr="003409DE">
        <w:rPr>
          <w:noProof/>
          <w:lang w:val="en-US"/>
        </w:rPr>
        <mc:AlternateContent>
          <mc:Choice Requires="wps">
            <w:drawing>
              <wp:anchor distT="0" distB="0" distL="114300" distR="114300" simplePos="0" relativeHeight="251721728" behindDoc="0" locked="0" layoutInCell="1" allowOverlap="1" wp14:anchorId="691D5D72" wp14:editId="0DCB2742">
                <wp:simplePos x="0" y="0"/>
                <wp:positionH relativeFrom="column">
                  <wp:posOffset>-228600</wp:posOffset>
                </wp:positionH>
                <wp:positionV relativeFrom="paragraph">
                  <wp:posOffset>102870</wp:posOffset>
                </wp:positionV>
                <wp:extent cx="866775" cy="100012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000125"/>
                        </a:xfrm>
                        <a:prstGeom prst="rect">
                          <a:avLst/>
                        </a:prstGeom>
                        <a:noFill/>
                        <a:ln w="9525">
                          <a:noFill/>
                          <a:miter lim="800000"/>
                          <a:headEnd/>
                          <a:tailEnd/>
                        </a:ln>
                      </wps:spPr>
                      <wps:txbx>
                        <w:txbxContent>
                          <w:p w14:paraId="544B7AA2" w14:textId="77777777" w:rsidR="002D6D4A" w:rsidRPr="00817556" w:rsidRDefault="002D6D4A" w:rsidP="00BD2B9A">
                            <w:pPr>
                              <w:rPr>
                                <w:rFonts w:ascii="Baskerville Old Face" w:hAnsi="Baskerville Old Face"/>
                                <w:color w:val="548DD4" w:themeColor="text2" w:themeTint="99"/>
                                <w:sz w:val="256"/>
                                <w:szCs w:val="256"/>
                              </w:rPr>
                            </w:pPr>
                            <w:r w:rsidRPr="00817556">
                              <w:rPr>
                                <w:rFonts w:ascii="Baskerville Old Face" w:hAnsi="Baskerville Old Face"/>
                                <w:color w:val="548DD4" w:themeColor="text2" w:themeTint="99"/>
                                <w:sz w:val="256"/>
                                <w:szCs w:val="25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17.95pt;margin-top:8.1pt;width:68.25pt;height:78.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" filled="f" stroked="f">
                <v:textbox>
                  <w:txbxContent>
                    <w:p w14:paraId="544B7AA2" w14:textId="77777777" w:rsidR="00671E4B" w:rsidRPr="00817556" w:rsidRDefault="00671E4B" w:rsidP="00BD2B9A">
                      <w:pPr>
                        <w:rPr>
                          <w:rFonts w:ascii="Baskerville Old Face" w:hAnsi="Baskerville Old Face"/>
                          <w:color w:val="548DD4" w:themeColor="text2" w:themeTint="99"/>
                          <w:sz w:val="256"/>
                          <w:szCs w:val="256"/>
                        </w:rPr>
                      </w:pPr>
                      <w:r w:rsidRPr="00817556">
                        <w:rPr>
                          <w:rFonts w:ascii="Baskerville Old Face" w:hAnsi="Baskerville Old Face"/>
                          <w:color w:val="548DD4" w:themeColor="text2" w:themeTint="99"/>
                          <w:sz w:val="256"/>
                          <w:szCs w:val="256"/>
                        </w:rPr>
                        <w:t>“</w:t>
                      </w:r>
                    </w:p>
                  </w:txbxContent>
                </v:textbox>
              </v:shape>
            </w:pict>
          </mc:Fallback>
        </mc:AlternateContent>
      </w:r>
      <w:r w:rsidR="00172FAE" w:rsidRPr="003409DE">
        <w:rPr>
          <w:i/>
        </w:rPr>
        <w:t>It has enabled us to export collections to other portals and thereby broaden access</w:t>
      </w:r>
      <w:r w:rsidR="00F622FA" w:rsidRPr="003409DE">
        <w:rPr>
          <w:i/>
        </w:rPr>
        <w:t xml:space="preserve"> – </w:t>
      </w:r>
      <w:r w:rsidR="00F622FA" w:rsidRPr="003409DE">
        <w:rPr>
          <w:i/>
          <w:sz w:val="18"/>
          <w:szCs w:val="18"/>
        </w:rPr>
        <w:t xml:space="preserve">Specialist repository </w:t>
      </w:r>
    </w:p>
    <w:p w14:paraId="22DB5CAF" w14:textId="4746A7A0" w:rsidR="00172FAE" w:rsidRPr="003409DE" w:rsidRDefault="00172FAE" w:rsidP="00BD2B9A">
      <w:pPr>
        <w:spacing w:line="360" w:lineRule="auto"/>
        <w:ind w:left="1418"/>
        <w:rPr>
          <w:i/>
        </w:rPr>
      </w:pPr>
      <w:r w:rsidRPr="003409DE">
        <w:rPr>
          <w:i/>
        </w:rPr>
        <w:t>helps professionalise our service</w:t>
      </w:r>
      <w:r w:rsidR="00862156" w:rsidRPr="003409DE">
        <w:rPr>
          <w:i/>
        </w:rPr>
        <w:t xml:space="preserve"> – </w:t>
      </w:r>
      <w:r w:rsidR="00862156" w:rsidRPr="003409DE">
        <w:rPr>
          <w:i/>
          <w:sz w:val="18"/>
          <w:szCs w:val="18"/>
        </w:rPr>
        <w:t>HE</w:t>
      </w:r>
      <w:r w:rsidR="00BD2B9A" w:rsidRPr="003409DE">
        <w:rPr>
          <w:i/>
          <w:sz w:val="18"/>
          <w:szCs w:val="18"/>
        </w:rPr>
        <w:t xml:space="preserve"> archive</w:t>
      </w:r>
    </w:p>
    <w:p w14:paraId="547F58D4" w14:textId="385C7E87" w:rsidR="00172FAE" w:rsidRPr="003409DE" w:rsidRDefault="003409DE" w:rsidP="00172FAE">
      <w:pPr>
        <w:spacing w:line="312" w:lineRule="auto"/>
        <w:ind w:left="1418"/>
        <w:rPr>
          <w:i/>
        </w:rPr>
      </w:pPr>
      <w:r w:rsidRPr="003409DE">
        <w:rPr>
          <w:noProof/>
          <w:lang w:val="en-US"/>
        </w:rPr>
        <mc:AlternateContent>
          <mc:Choice Requires="wps">
            <w:drawing>
              <wp:anchor distT="0" distB="0" distL="114300" distR="114300" simplePos="0" relativeHeight="251688960" behindDoc="0" locked="0" layoutInCell="1" allowOverlap="1" wp14:anchorId="411F929D" wp14:editId="4F6EDE41">
                <wp:simplePos x="0" y="0"/>
                <wp:positionH relativeFrom="column">
                  <wp:posOffset>-228600</wp:posOffset>
                </wp:positionH>
                <wp:positionV relativeFrom="paragraph">
                  <wp:posOffset>332105</wp:posOffset>
                </wp:positionV>
                <wp:extent cx="866775" cy="100012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000125"/>
                        </a:xfrm>
                        <a:prstGeom prst="rect">
                          <a:avLst/>
                        </a:prstGeom>
                        <a:noFill/>
                        <a:ln w="9525">
                          <a:noFill/>
                          <a:miter lim="800000"/>
                          <a:headEnd/>
                          <a:tailEnd/>
                        </a:ln>
                      </wps:spPr>
                      <wps:txbx>
                        <w:txbxContent>
                          <w:p w14:paraId="19AB79C5" w14:textId="77777777" w:rsidR="002D6D4A" w:rsidRPr="003409DE" w:rsidRDefault="002D6D4A" w:rsidP="00172FAE">
                            <w:pPr>
                              <w:rPr>
                                <w:rFonts w:ascii="Baskerville Old Face" w:hAnsi="Baskerville Old Face"/>
                                <w:color w:val="C6D9F1" w:themeColor="text2" w:themeTint="33"/>
                                <w:sz w:val="256"/>
                                <w:szCs w:val="256"/>
                              </w:rPr>
                            </w:pPr>
                            <w:r w:rsidRPr="003409DE">
                              <w:rPr>
                                <w:rFonts w:ascii="Baskerville Old Face" w:hAnsi="Baskerville Old Face"/>
                                <w:color w:val="C6D9F1" w:themeColor="text2" w:themeTint="33"/>
                                <w:sz w:val="256"/>
                                <w:szCs w:val="25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17.95pt;margin-top:26.15pt;width:68.25pt;height:7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" filled="f" stroked="f">
                <v:textbox>
                  <w:txbxContent>
                    <w:p w14:paraId="19AB79C5" w14:textId="77777777" w:rsidR="00671E4B" w:rsidRPr="003409DE" w:rsidRDefault="00671E4B" w:rsidP="00172FAE">
                      <w:pPr>
                        <w:rPr>
                          <w:rFonts w:ascii="Baskerville Old Face" w:hAnsi="Baskerville Old Face"/>
                          <w:color w:val="C6D9F1" w:themeColor="text2" w:themeTint="33"/>
                          <w:sz w:val="256"/>
                          <w:szCs w:val="256"/>
                        </w:rPr>
                      </w:pPr>
                      <w:r w:rsidRPr="003409DE">
                        <w:rPr>
                          <w:rFonts w:ascii="Baskerville Old Face" w:hAnsi="Baskerville Old Face"/>
                          <w:color w:val="C6D9F1" w:themeColor="text2" w:themeTint="33"/>
                          <w:sz w:val="256"/>
                          <w:szCs w:val="256"/>
                        </w:rPr>
                        <w:t>“</w:t>
                      </w:r>
                    </w:p>
                  </w:txbxContent>
                </v:textbox>
              </v:shape>
            </w:pict>
          </mc:Fallback>
        </mc:AlternateContent>
      </w:r>
    </w:p>
    <w:p w14:paraId="347F90C9" w14:textId="444F7C33" w:rsidR="00172FAE" w:rsidRPr="003409DE" w:rsidRDefault="00172FAE" w:rsidP="00172FAE">
      <w:pPr>
        <w:pStyle w:val="Heading4"/>
        <w:rPr>
          <w:rFonts w:asciiTheme="minorHAnsi" w:hAnsiTheme="minorHAnsi"/>
        </w:rPr>
      </w:pPr>
      <w:r w:rsidRPr="003409DE">
        <w:rPr>
          <w:rFonts w:asciiTheme="minorHAnsi" w:hAnsiTheme="minorHAnsi"/>
        </w:rPr>
        <w:t>Benefits to users</w:t>
      </w:r>
    </w:p>
    <w:p w14:paraId="1CE24BB5" w14:textId="40A4485B" w:rsidR="00172FAE" w:rsidRPr="003409DE" w:rsidRDefault="003409DE" w:rsidP="002D2A95">
      <w:pPr>
        <w:ind w:left="1418"/>
        <w:rPr>
          <w:i/>
        </w:rPr>
      </w:pPr>
      <w:r w:rsidRPr="003409DE">
        <w:rPr>
          <w:noProof/>
          <w:lang w:val="en-US"/>
        </w:rPr>
        <mc:AlternateContent>
          <mc:Choice Requires="wps">
            <w:drawing>
              <wp:anchor distT="0" distB="0" distL="114300" distR="114300" simplePos="0" relativeHeight="251709440" behindDoc="0" locked="0" layoutInCell="1" allowOverlap="1" wp14:anchorId="2B5C255D" wp14:editId="2335AA6B">
                <wp:simplePos x="0" y="0"/>
                <wp:positionH relativeFrom="column">
                  <wp:posOffset>-228600</wp:posOffset>
                </wp:positionH>
                <wp:positionV relativeFrom="paragraph">
                  <wp:posOffset>594995</wp:posOffset>
                </wp:positionV>
                <wp:extent cx="866775" cy="100012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000125"/>
                        </a:xfrm>
                        <a:prstGeom prst="rect">
                          <a:avLst/>
                        </a:prstGeom>
                        <a:noFill/>
                        <a:ln w="9525">
                          <a:noFill/>
                          <a:miter lim="800000"/>
                          <a:headEnd/>
                          <a:tailEnd/>
                        </a:ln>
                      </wps:spPr>
                      <wps:txbx>
                        <w:txbxContent>
                          <w:p w14:paraId="35023467" w14:textId="77777777" w:rsidR="002D6D4A" w:rsidRPr="00044FE6" w:rsidRDefault="002D6D4A" w:rsidP="0066107E">
                            <w:pPr>
                              <w:rPr>
                                <w:rFonts w:ascii="Baskerville Old Face" w:hAnsi="Baskerville Old Face"/>
                                <w:color w:val="E36C0A" w:themeColor="accent6" w:themeShade="BF"/>
                                <w:sz w:val="256"/>
                                <w:szCs w:val="256"/>
                              </w:rPr>
                            </w:pPr>
                            <w:r w:rsidRPr="00044FE6">
                              <w:rPr>
                                <w:rFonts w:ascii="Baskerville Old Face" w:hAnsi="Baskerville Old Face"/>
                                <w:color w:val="E36C0A" w:themeColor="accent6" w:themeShade="BF"/>
                                <w:sz w:val="256"/>
                                <w:szCs w:val="25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17.95pt;margin-top:46.85pt;width:68.25pt;height:7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" filled="f" stroked="f">
                <v:textbox>
                  <w:txbxContent>
                    <w:p w14:paraId="35023467" w14:textId="77777777" w:rsidR="00671E4B" w:rsidRPr="00044FE6" w:rsidRDefault="00671E4B" w:rsidP="0066107E">
                      <w:pPr>
                        <w:rPr>
                          <w:rFonts w:ascii="Baskerville Old Face" w:hAnsi="Baskerville Old Face"/>
                          <w:color w:val="E36C0A" w:themeColor="accent6" w:themeShade="BF"/>
                          <w:sz w:val="256"/>
                          <w:szCs w:val="256"/>
                        </w:rPr>
                      </w:pPr>
                      <w:r w:rsidRPr="00044FE6">
                        <w:rPr>
                          <w:rFonts w:ascii="Baskerville Old Face" w:hAnsi="Baskerville Old Face"/>
                          <w:color w:val="E36C0A" w:themeColor="accent6" w:themeShade="BF"/>
                          <w:sz w:val="256"/>
                          <w:szCs w:val="256"/>
                        </w:rPr>
                        <w:t>“</w:t>
                      </w:r>
                    </w:p>
                  </w:txbxContent>
                </v:textbox>
              </v:shape>
            </w:pict>
          </mc:Fallback>
        </mc:AlternateContent>
      </w:r>
      <w:r w:rsidR="00172FAE" w:rsidRPr="003409DE">
        <w:rPr>
          <w:i/>
        </w:rPr>
        <w:t xml:space="preserve"> I think people who have not used archives before may be nervous and put off because they don't have the chance to familiarise themselves with the catalogue and plan their visit in advance. </w:t>
      </w:r>
      <w:r w:rsidR="00172FAE" w:rsidRPr="003409DE">
        <w:rPr>
          <w:b/>
          <w:i/>
        </w:rPr>
        <w:t>Being able to browse archive catalogues online is akin to going onto a shop website before entering the intimidating show room</w:t>
      </w:r>
      <w:r w:rsidR="00172FAE" w:rsidRPr="003409DE">
        <w:rPr>
          <w:i/>
        </w:rPr>
        <w:t>!</w:t>
      </w:r>
      <w:r w:rsidR="0066107E" w:rsidRPr="003409DE">
        <w:rPr>
          <w:i/>
        </w:rPr>
        <w:t xml:space="preserve"> </w:t>
      </w:r>
      <w:r w:rsidRPr="003409DE">
        <w:rPr>
          <w:i/>
        </w:rPr>
        <w:t>–</w:t>
      </w:r>
      <w:r w:rsidR="0066107E" w:rsidRPr="003409DE">
        <w:rPr>
          <w:i/>
          <w:sz w:val="18"/>
          <w:szCs w:val="18"/>
        </w:rPr>
        <w:t xml:space="preserve"> Museum archive </w:t>
      </w:r>
    </w:p>
    <w:p w14:paraId="307F2CAE" w14:textId="0C7B307A" w:rsidR="00D32609" w:rsidRPr="003409DE" w:rsidRDefault="003409DE" w:rsidP="002D2A95">
      <w:pPr>
        <w:ind w:left="1418"/>
        <w:rPr>
          <w:i/>
        </w:rPr>
      </w:pPr>
      <w:r w:rsidRPr="003409DE">
        <w:rPr>
          <w:noProof/>
          <w:lang w:val="en-US"/>
        </w:rPr>
        <mc:AlternateContent>
          <mc:Choice Requires="wps">
            <w:drawing>
              <wp:anchor distT="0" distB="0" distL="114300" distR="114300" simplePos="0" relativeHeight="251711488" behindDoc="0" locked="0" layoutInCell="1" allowOverlap="1" wp14:anchorId="18354245" wp14:editId="2E204F1F">
                <wp:simplePos x="0" y="0"/>
                <wp:positionH relativeFrom="column">
                  <wp:posOffset>-228600</wp:posOffset>
                </wp:positionH>
                <wp:positionV relativeFrom="paragraph">
                  <wp:posOffset>208915</wp:posOffset>
                </wp:positionV>
                <wp:extent cx="866775" cy="100012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000125"/>
                        </a:xfrm>
                        <a:prstGeom prst="rect">
                          <a:avLst/>
                        </a:prstGeom>
                        <a:noFill/>
                        <a:ln w="9525">
                          <a:noFill/>
                          <a:miter lim="800000"/>
                          <a:headEnd/>
                          <a:tailEnd/>
                        </a:ln>
                      </wps:spPr>
                      <wps:txbx>
                        <w:txbxContent>
                          <w:p w14:paraId="2F4151F5" w14:textId="77777777" w:rsidR="002D6D4A" w:rsidRPr="00817556" w:rsidRDefault="002D6D4A" w:rsidP="0066107E">
                            <w:pPr>
                              <w:rPr>
                                <w:rFonts w:ascii="Baskerville Old Face" w:hAnsi="Baskerville Old Face"/>
                                <w:color w:val="17365D" w:themeColor="text2" w:themeShade="BF"/>
                                <w:sz w:val="256"/>
                                <w:szCs w:val="256"/>
                              </w:rPr>
                            </w:pPr>
                            <w:r w:rsidRPr="00817556">
                              <w:rPr>
                                <w:rFonts w:ascii="Baskerville Old Face" w:hAnsi="Baskerville Old Face"/>
                                <w:color w:val="17365D" w:themeColor="text2" w:themeShade="BF"/>
                                <w:sz w:val="256"/>
                                <w:szCs w:val="25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17.95pt;margin-top:16.45pt;width:68.25pt;height:78.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" filled="f" stroked="f">
                <v:textbox>
                  <w:txbxContent>
                    <w:p w14:paraId="2F4151F5" w14:textId="77777777" w:rsidR="00671E4B" w:rsidRPr="00817556" w:rsidRDefault="00671E4B" w:rsidP="0066107E">
                      <w:pPr>
                        <w:rPr>
                          <w:rFonts w:ascii="Baskerville Old Face" w:hAnsi="Baskerville Old Face"/>
                          <w:color w:val="17365D" w:themeColor="text2" w:themeShade="BF"/>
                          <w:sz w:val="256"/>
                          <w:szCs w:val="256"/>
                        </w:rPr>
                      </w:pPr>
                      <w:r w:rsidRPr="00817556">
                        <w:rPr>
                          <w:rFonts w:ascii="Baskerville Old Face" w:hAnsi="Baskerville Old Face"/>
                          <w:color w:val="17365D" w:themeColor="text2" w:themeShade="BF"/>
                          <w:sz w:val="256"/>
                          <w:szCs w:val="256"/>
                        </w:rPr>
                        <w:t>“</w:t>
                      </w:r>
                    </w:p>
                  </w:txbxContent>
                </v:textbox>
              </v:shape>
            </w:pict>
          </mc:Fallback>
        </mc:AlternateContent>
      </w:r>
      <w:r w:rsidR="00D32609" w:rsidRPr="003409DE">
        <w:rPr>
          <w:i/>
        </w:rPr>
        <w:t>It certainly helps us to guide our users to relevant sources outside the University.</w:t>
      </w:r>
      <w:r w:rsidR="00F622FA" w:rsidRPr="003409DE">
        <w:rPr>
          <w:i/>
        </w:rPr>
        <w:t xml:space="preserve"> – </w:t>
      </w:r>
      <w:r w:rsidR="00F622FA" w:rsidRPr="003409DE">
        <w:rPr>
          <w:i/>
          <w:sz w:val="18"/>
          <w:szCs w:val="18"/>
        </w:rPr>
        <w:t>HE</w:t>
      </w:r>
      <w:r w:rsidR="00671E4B" w:rsidRPr="003409DE">
        <w:rPr>
          <w:i/>
          <w:sz w:val="18"/>
          <w:szCs w:val="18"/>
        </w:rPr>
        <w:t xml:space="preserve"> archive</w:t>
      </w:r>
    </w:p>
    <w:p w14:paraId="19E1E575" w14:textId="0FC4E323" w:rsidR="00D32609" w:rsidRPr="003409DE" w:rsidRDefault="00D32609" w:rsidP="002D2A95">
      <w:pPr>
        <w:spacing w:line="240" w:lineRule="auto"/>
        <w:ind w:left="1418"/>
        <w:rPr>
          <w:i/>
          <w:sz w:val="18"/>
          <w:szCs w:val="18"/>
        </w:rPr>
      </w:pPr>
      <w:r w:rsidRPr="003409DE">
        <w:rPr>
          <w:i/>
        </w:rPr>
        <w:t xml:space="preserve">I suspect that it has helped some of our users avoid a wasted journey. The number of enquiries has actually gone down, as I think </w:t>
      </w:r>
      <w:r w:rsidRPr="003409DE">
        <w:rPr>
          <w:b/>
          <w:i/>
        </w:rPr>
        <w:t xml:space="preserve">users can find the information they need online, so aren't contacting us to ask for it </w:t>
      </w:r>
      <w:r w:rsidRPr="003409DE">
        <w:rPr>
          <w:i/>
        </w:rPr>
        <w:t>- they now tend to get in touch to make an appointment, rather than with collection queries</w:t>
      </w:r>
      <w:r w:rsidR="003409DE" w:rsidRPr="003409DE">
        <w:rPr>
          <w:i/>
        </w:rPr>
        <w:t xml:space="preserve"> –</w:t>
      </w:r>
      <w:r w:rsidRPr="003409DE">
        <w:rPr>
          <w:i/>
        </w:rPr>
        <w:t xml:space="preserve"> </w:t>
      </w:r>
      <w:r w:rsidRPr="003409DE">
        <w:rPr>
          <w:i/>
          <w:sz w:val="18"/>
          <w:szCs w:val="18"/>
        </w:rPr>
        <w:t>HE</w:t>
      </w:r>
      <w:r w:rsidR="00671E4B" w:rsidRPr="003409DE">
        <w:rPr>
          <w:i/>
          <w:sz w:val="18"/>
          <w:szCs w:val="18"/>
        </w:rPr>
        <w:t xml:space="preserve"> archive</w:t>
      </w:r>
    </w:p>
    <w:p w14:paraId="0976EB42" w14:textId="77777777" w:rsidR="00FC6CC5" w:rsidRPr="003409DE" w:rsidRDefault="00FC6CC5" w:rsidP="002D2A95">
      <w:pPr>
        <w:spacing w:line="240" w:lineRule="auto"/>
        <w:ind w:left="1418"/>
        <w:rPr>
          <w:i/>
        </w:rPr>
      </w:pPr>
    </w:p>
    <w:p w14:paraId="582D3E2B" w14:textId="198C4EA3" w:rsidR="00FC6CC5" w:rsidRPr="003409DE" w:rsidRDefault="00FC6CC5" w:rsidP="00671E4B">
      <w:pPr>
        <w:pStyle w:val="Heading4"/>
        <w:spacing w:line="300" w:lineRule="auto"/>
        <w:rPr>
          <w:rFonts w:asciiTheme="minorHAnsi" w:hAnsiTheme="minorHAnsi"/>
        </w:rPr>
      </w:pPr>
      <w:r w:rsidRPr="003409DE">
        <w:rPr>
          <w:rFonts w:asciiTheme="minorHAnsi" w:hAnsiTheme="minorHAnsi"/>
        </w:rPr>
        <w:t>The Hub as community resource</w:t>
      </w:r>
    </w:p>
    <w:p w14:paraId="5DE592AE" w14:textId="0B5B3DE4" w:rsidR="00FC6CC5" w:rsidRPr="003409DE" w:rsidRDefault="003409DE" w:rsidP="00D25678">
      <w:pPr>
        <w:spacing w:after="0"/>
        <w:ind w:left="1418"/>
        <w:rPr>
          <w:rFonts w:eastAsia="Times New Roman" w:cs="Times New Roman"/>
          <w:i/>
        </w:rPr>
      </w:pPr>
      <w:r w:rsidRPr="003409DE">
        <w:rPr>
          <w:noProof/>
          <w:lang w:val="en-US"/>
        </w:rPr>
        <mc:AlternateContent>
          <mc:Choice Requires="wps">
            <w:drawing>
              <wp:anchor distT="0" distB="0" distL="114300" distR="114300" simplePos="0" relativeHeight="251723776" behindDoc="0" locked="0" layoutInCell="1" allowOverlap="1" wp14:anchorId="01F1BE5E" wp14:editId="587F1FD0">
                <wp:simplePos x="0" y="0"/>
                <wp:positionH relativeFrom="column">
                  <wp:posOffset>-228600</wp:posOffset>
                </wp:positionH>
                <wp:positionV relativeFrom="paragraph">
                  <wp:posOffset>13970</wp:posOffset>
                </wp:positionV>
                <wp:extent cx="866775" cy="10001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000125"/>
                        </a:xfrm>
                        <a:prstGeom prst="rect">
                          <a:avLst/>
                        </a:prstGeom>
                        <a:noFill/>
                        <a:ln w="9525">
                          <a:noFill/>
                          <a:miter lim="800000"/>
                          <a:headEnd/>
                          <a:tailEnd/>
                        </a:ln>
                      </wps:spPr>
                      <wps:txbx>
                        <w:txbxContent>
                          <w:p w14:paraId="3A394C2A" w14:textId="77777777" w:rsidR="002D6D4A" w:rsidRPr="00817556" w:rsidRDefault="002D6D4A" w:rsidP="00BD2B9A">
                            <w:pPr>
                              <w:rPr>
                                <w:rFonts w:ascii="Baskerville Old Face" w:hAnsi="Baskerville Old Face"/>
                                <w:color w:val="548DD4" w:themeColor="text2" w:themeTint="99"/>
                                <w:sz w:val="256"/>
                                <w:szCs w:val="256"/>
                              </w:rPr>
                            </w:pPr>
                            <w:r w:rsidRPr="00817556">
                              <w:rPr>
                                <w:rFonts w:ascii="Baskerville Old Face" w:hAnsi="Baskerville Old Face"/>
                                <w:color w:val="548DD4" w:themeColor="text2" w:themeTint="99"/>
                                <w:sz w:val="256"/>
                                <w:szCs w:val="25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17.95pt;margin-top:1.1pt;width:68.25pt;height:78.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" filled="f" stroked="f">
                <v:textbox>
                  <w:txbxContent>
                    <w:p w14:paraId="3A394C2A" w14:textId="77777777" w:rsidR="00671E4B" w:rsidRPr="00817556" w:rsidRDefault="00671E4B" w:rsidP="00BD2B9A">
                      <w:pPr>
                        <w:rPr>
                          <w:rFonts w:ascii="Baskerville Old Face" w:hAnsi="Baskerville Old Face"/>
                          <w:color w:val="548DD4" w:themeColor="text2" w:themeTint="99"/>
                          <w:sz w:val="256"/>
                          <w:szCs w:val="256"/>
                        </w:rPr>
                      </w:pPr>
                      <w:r w:rsidRPr="00817556">
                        <w:rPr>
                          <w:rFonts w:ascii="Baskerville Old Face" w:hAnsi="Baskerville Old Face"/>
                          <w:color w:val="548DD4" w:themeColor="text2" w:themeTint="99"/>
                          <w:sz w:val="256"/>
                          <w:szCs w:val="256"/>
                        </w:rPr>
                        <w:t>“</w:t>
                      </w:r>
                    </w:p>
                  </w:txbxContent>
                </v:textbox>
              </v:shape>
            </w:pict>
          </mc:Fallback>
        </mc:AlternateContent>
      </w:r>
      <w:r w:rsidR="00FC6CC5" w:rsidRPr="003409DE">
        <w:rPr>
          <w:rFonts w:eastAsia="Times New Roman" w:cs="Times New Roman"/>
          <w:i/>
          <w:color w:val="000000"/>
        </w:rPr>
        <w:t xml:space="preserve">Archives is a small sector and most repositories are under-resourced meaning it is difficult to publicise collections. This means that </w:t>
      </w:r>
      <w:r w:rsidR="00FC6CC5" w:rsidRPr="003409DE">
        <w:rPr>
          <w:rFonts w:eastAsia="Times New Roman" w:cs="Times New Roman"/>
          <w:b/>
          <w:i/>
          <w:color w:val="000000"/>
        </w:rPr>
        <w:t>archival resources can be underused, with their potential still to be unlocked</w:t>
      </w:r>
      <w:r w:rsidR="00FC6CC5" w:rsidRPr="003409DE">
        <w:rPr>
          <w:rFonts w:eastAsia="Times New Roman" w:cs="Times New Roman"/>
          <w:i/>
          <w:color w:val="000000"/>
        </w:rPr>
        <w:t>. Ideally Archives Hub would have increased resources for market</w:t>
      </w:r>
      <w:r w:rsidR="00D25678">
        <w:rPr>
          <w:rFonts w:eastAsia="Times New Roman" w:cs="Times New Roman"/>
          <w:i/>
          <w:color w:val="000000"/>
        </w:rPr>
        <w:t>ing archives, e.g. staff and</w:t>
      </w:r>
      <w:r w:rsidR="00FC6CC5" w:rsidRPr="003409DE">
        <w:rPr>
          <w:rFonts w:eastAsia="Times New Roman" w:cs="Times New Roman"/>
          <w:i/>
          <w:color w:val="000000"/>
        </w:rPr>
        <w:t xml:space="preserve"> campaign budgets. If Archives Hub had more money for marketing, it could get more users going onto Archives Hub, discovering archival resources held around the UK and becoming archive users. If Archives Hub had more marketing resources, this would help cross body campaigns to have greater impact such as 'Explore Your Archives' week</w:t>
      </w:r>
      <w:r w:rsidR="00D25678">
        <w:rPr>
          <w:rFonts w:eastAsia="Times New Roman" w:cs="Times New Roman"/>
          <w:i/>
          <w:color w:val="000000"/>
        </w:rPr>
        <w:t xml:space="preserve"> </w:t>
      </w:r>
      <w:r w:rsidR="00D25678" w:rsidRPr="003409DE">
        <w:rPr>
          <w:i/>
        </w:rPr>
        <w:t xml:space="preserve">– </w:t>
      </w:r>
      <w:r w:rsidR="00D25678" w:rsidRPr="003409DE">
        <w:rPr>
          <w:i/>
          <w:sz w:val="18"/>
          <w:szCs w:val="18"/>
        </w:rPr>
        <w:t>Museum archive</w:t>
      </w:r>
    </w:p>
    <w:p w14:paraId="78DF45A9" w14:textId="77777777" w:rsidR="00FC6CC5" w:rsidRPr="003409DE" w:rsidRDefault="00FC6CC5" w:rsidP="00FC6CC5"/>
    <w:p w14:paraId="0A2C6F9B" w14:textId="7F18211D" w:rsidR="00D32609" w:rsidRPr="003409DE" w:rsidRDefault="00FC6CC5" w:rsidP="00FC6CC5">
      <w:pPr>
        <w:pStyle w:val="Heading2"/>
        <w:rPr>
          <w:rFonts w:asciiTheme="minorHAnsi" w:hAnsiTheme="minorHAnsi"/>
        </w:rPr>
      </w:pPr>
      <w:r w:rsidRPr="003409DE">
        <w:rPr>
          <w:rFonts w:asciiTheme="minorHAnsi" w:hAnsiTheme="minorHAnsi"/>
        </w:rPr>
        <w:t>Where next?</w:t>
      </w:r>
    </w:p>
    <w:p w14:paraId="144AFC4D" w14:textId="333A7FD8" w:rsidR="00FC6CC5" w:rsidRPr="003409DE" w:rsidRDefault="00B66A5A" w:rsidP="00172FAE">
      <w:r w:rsidRPr="003409DE">
        <w:t xml:space="preserve">We are very grateful to our contributors for responding to this survey, and giving us such a valuable understanding of the impact and effect of being part of the Archives Hub. </w:t>
      </w:r>
      <w:r w:rsidRPr="003409DE">
        <w:rPr>
          <w:b/>
        </w:rPr>
        <w:t xml:space="preserve">Nearly every </w:t>
      </w:r>
      <w:r w:rsidR="00D25678">
        <w:rPr>
          <w:b/>
        </w:rPr>
        <w:t>respondent</w:t>
      </w:r>
      <w:r w:rsidRPr="003409DE">
        <w:rPr>
          <w:b/>
        </w:rPr>
        <w:t xml:space="preserve"> reported at least one tangible benefit, </w:t>
      </w:r>
      <w:r w:rsidRPr="003409DE">
        <w:t xml:space="preserve">and </w:t>
      </w:r>
      <w:r w:rsidR="00D25678">
        <w:t xml:space="preserve">although </w:t>
      </w:r>
      <w:r w:rsidRPr="003409DE">
        <w:t xml:space="preserve">some more recent contributors said that they hadn’t seen any increases in use yet, they were sure </w:t>
      </w:r>
      <w:r w:rsidR="00671E4B" w:rsidRPr="003409DE">
        <w:t>they would do so in the future.</w:t>
      </w:r>
    </w:p>
    <w:p w14:paraId="1C1A531B" w14:textId="2BD6C7AF" w:rsidR="006651B6" w:rsidRPr="003409DE" w:rsidRDefault="00671E4B" w:rsidP="006651B6">
      <w:r w:rsidRPr="003409DE">
        <w:lastRenderedPageBreak/>
        <w:t>The Archives Hub continues to grow, with over 250 contributors from across the UK. We will continue to add new contributors, increasing the value of researchers, and providing more repositories with a respected, highly visible online gateway to their archive collections.</w:t>
      </w:r>
    </w:p>
    <w:p w14:paraId="5E778FDC" w14:textId="02ED5670" w:rsidR="00671E4B" w:rsidRPr="003409DE" w:rsidRDefault="00671E4B" w:rsidP="006651B6">
      <w:r w:rsidRPr="003409DE">
        <w:t>Contributing data to the Archives Portal Europe means that we are able to increase the international visibility of these collections, placing the unique value of UK archive collections at the heart of the European cultural and heritage landscape.</w:t>
      </w:r>
    </w:p>
    <w:p w14:paraId="71130D2C" w14:textId="36B18980" w:rsidR="00671E4B" w:rsidRPr="003409DE" w:rsidRDefault="003409DE" w:rsidP="006651B6">
      <w:r w:rsidRPr="003409DE">
        <w:rPr>
          <w:noProof/>
          <w:lang w:val="en-US"/>
        </w:rPr>
        <mc:AlternateContent>
          <mc:Choice Requires="wps">
            <w:drawing>
              <wp:anchor distT="0" distB="0" distL="114300" distR="114300" simplePos="0" relativeHeight="251725824" behindDoc="0" locked="0" layoutInCell="1" allowOverlap="1" wp14:anchorId="1D483885" wp14:editId="26857463">
                <wp:simplePos x="0" y="0"/>
                <wp:positionH relativeFrom="column">
                  <wp:posOffset>-114300</wp:posOffset>
                </wp:positionH>
                <wp:positionV relativeFrom="paragraph">
                  <wp:posOffset>398145</wp:posOffset>
                </wp:positionV>
                <wp:extent cx="895350" cy="1000125"/>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000125"/>
                        </a:xfrm>
                        <a:prstGeom prst="rect">
                          <a:avLst/>
                        </a:prstGeom>
                        <a:noFill/>
                        <a:ln w="9525">
                          <a:noFill/>
                          <a:miter lim="800000"/>
                          <a:headEnd/>
                          <a:tailEnd/>
                        </a:ln>
                      </wps:spPr>
                      <wps:txbx>
                        <w:txbxContent>
                          <w:p w14:paraId="1BADFFC7" w14:textId="77777777" w:rsidR="002D6D4A" w:rsidRPr="00C72D8D" w:rsidRDefault="002D6D4A" w:rsidP="00FC6CC5">
                            <w:pPr>
                              <w:rPr>
                                <w:rFonts w:ascii="Baskerville Old Face" w:hAnsi="Baskerville Old Face"/>
                                <w:color w:val="C6D9F1" w:themeColor="text2" w:themeTint="33"/>
                                <w:sz w:val="256"/>
                                <w:szCs w:val="256"/>
                              </w:rPr>
                            </w:pPr>
                            <w:r w:rsidRPr="00C72D8D">
                              <w:rPr>
                                <w:rFonts w:ascii="Baskerville Old Face" w:hAnsi="Baskerville Old Face"/>
                                <w:color w:val="C6D9F1" w:themeColor="text2" w:themeTint="33"/>
                                <w:sz w:val="256"/>
                                <w:szCs w:val="25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8.95pt;margin-top:31.35pt;width:70.5pt;height:78.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" filled="f" stroked="f">
                <v:textbox>
                  <w:txbxContent>
                    <w:p w14:paraId="1BADFFC7" w14:textId="77777777" w:rsidR="00671E4B" w:rsidRPr="00C72D8D" w:rsidRDefault="00671E4B" w:rsidP="00FC6CC5">
                      <w:pPr>
                        <w:rPr>
                          <w:rFonts w:ascii="Baskerville Old Face" w:hAnsi="Baskerville Old Face"/>
                          <w:color w:val="C6D9F1" w:themeColor="text2" w:themeTint="33"/>
                          <w:sz w:val="256"/>
                          <w:szCs w:val="256"/>
                        </w:rPr>
                      </w:pPr>
                      <w:r w:rsidRPr="00C72D8D">
                        <w:rPr>
                          <w:rFonts w:ascii="Baskerville Old Face" w:hAnsi="Baskerville Old Face"/>
                          <w:color w:val="C6D9F1" w:themeColor="text2" w:themeTint="33"/>
                          <w:sz w:val="256"/>
                          <w:szCs w:val="256"/>
                        </w:rPr>
                        <w:t>“</w:t>
                      </w:r>
                    </w:p>
                  </w:txbxContent>
                </v:textbox>
              </v:shape>
            </w:pict>
          </mc:Fallback>
        </mc:AlternateContent>
      </w:r>
      <w:r w:rsidR="00671E4B" w:rsidRPr="003409DE">
        <w:t xml:space="preserve">This survey has clearly shown that the Archives Hub holds a valued and valuable position. We will continue to monitor the value of the Archives Hub, to researchers, contributors, and the wider archive, research, and education communities. </w:t>
      </w:r>
    </w:p>
    <w:p w14:paraId="390D3122" w14:textId="77777777" w:rsidR="003409DE" w:rsidRPr="003409DE" w:rsidRDefault="003409DE" w:rsidP="003409DE">
      <w:pPr>
        <w:spacing w:line="312" w:lineRule="auto"/>
        <w:ind w:left="1418"/>
        <w:rPr>
          <w:i/>
        </w:rPr>
      </w:pPr>
      <w:r w:rsidRPr="003409DE">
        <w:rPr>
          <w:i/>
        </w:rPr>
        <w:t xml:space="preserve">I think the Hub is a great resource and the </w:t>
      </w:r>
      <w:r w:rsidRPr="003409DE">
        <w:rPr>
          <w:b/>
          <w:i/>
          <w:color w:val="17365D" w:themeColor="text2" w:themeShade="BF"/>
        </w:rPr>
        <w:t>staff have been incredibly friendly, approachable, enthusiastic, helpful and generously free with their time</w:t>
      </w:r>
      <w:r w:rsidRPr="003409DE">
        <w:rPr>
          <w:i/>
          <w:color w:val="17365D" w:themeColor="text2" w:themeShade="BF"/>
        </w:rPr>
        <w:t xml:space="preserve"> </w:t>
      </w:r>
      <w:r w:rsidRPr="003409DE">
        <w:rPr>
          <w:i/>
        </w:rPr>
        <w:t xml:space="preserve">whenever I have contacted them – </w:t>
      </w:r>
      <w:r w:rsidRPr="003409DE">
        <w:rPr>
          <w:i/>
          <w:sz w:val="18"/>
          <w:szCs w:val="18"/>
        </w:rPr>
        <w:t xml:space="preserve">Local authority/government archive </w:t>
      </w:r>
    </w:p>
    <w:p w14:paraId="5331D034" w14:textId="21A82BCB" w:rsidR="003409DE" w:rsidRPr="003409DE" w:rsidRDefault="003409DE" w:rsidP="006651B6"/>
    <w:sectPr w:rsidR="003409DE" w:rsidRPr="003409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683"/>
    <w:rsid w:val="00044FE6"/>
    <w:rsid w:val="000D5509"/>
    <w:rsid w:val="001444C9"/>
    <w:rsid w:val="00172FAE"/>
    <w:rsid w:val="00297E10"/>
    <w:rsid w:val="002D2A95"/>
    <w:rsid w:val="002D6D4A"/>
    <w:rsid w:val="003409DE"/>
    <w:rsid w:val="00346B87"/>
    <w:rsid w:val="004B72E9"/>
    <w:rsid w:val="00506B2C"/>
    <w:rsid w:val="0054263E"/>
    <w:rsid w:val="005C7994"/>
    <w:rsid w:val="005D1A41"/>
    <w:rsid w:val="005F35A5"/>
    <w:rsid w:val="0066107E"/>
    <w:rsid w:val="006651B6"/>
    <w:rsid w:val="00671E4B"/>
    <w:rsid w:val="007D56D1"/>
    <w:rsid w:val="00812B2D"/>
    <w:rsid w:val="00817556"/>
    <w:rsid w:val="00862156"/>
    <w:rsid w:val="00886754"/>
    <w:rsid w:val="009C7DD6"/>
    <w:rsid w:val="009D0D66"/>
    <w:rsid w:val="00A07683"/>
    <w:rsid w:val="00A57AF5"/>
    <w:rsid w:val="00AC7A4C"/>
    <w:rsid w:val="00B036CB"/>
    <w:rsid w:val="00B66A5A"/>
    <w:rsid w:val="00B67511"/>
    <w:rsid w:val="00BD2B9A"/>
    <w:rsid w:val="00C72D8D"/>
    <w:rsid w:val="00C90BF5"/>
    <w:rsid w:val="00D12C32"/>
    <w:rsid w:val="00D14CAD"/>
    <w:rsid w:val="00D25678"/>
    <w:rsid w:val="00D30AE5"/>
    <w:rsid w:val="00D32609"/>
    <w:rsid w:val="00DE3EF7"/>
    <w:rsid w:val="00EC73F5"/>
    <w:rsid w:val="00F43684"/>
    <w:rsid w:val="00F622FA"/>
    <w:rsid w:val="00FC6CC5"/>
    <w:rsid w:val="00FE08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F9D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76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76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2B2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651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6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0768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30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AE5"/>
    <w:rPr>
      <w:rFonts w:ascii="Tahoma" w:hAnsi="Tahoma" w:cs="Tahoma"/>
      <w:sz w:val="16"/>
      <w:szCs w:val="16"/>
    </w:rPr>
  </w:style>
  <w:style w:type="paragraph" w:styleId="IntenseQuote">
    <w:name w:val="Intense Quote"/>
    <w:basedOn w:val="Normal"/>
    <w:next w:val="Normal"/>
    <w:link w:val="IntenseQuoteChar"/>
    <w:uiPriority w:val="30"/>
    <w:qFormat/>
    <w:rsid w:val="00AC7A4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C7A4C"/>
    <w:rPr>
      <w:b/>
      <w:bCs/>
      <w:i/>
      <w:iCs/>
      <w:color w:val="4F81BD" w:themeColor="accent1"/>
    </w:rPr>
  </w:style>
  <w:style w:type="character" w:customStyle="1" w:styleId="Heading3Char">
    <w:name w:val="Heading 3 Char"/>
    <w:basedOn w:val="DefaultParagraphFont"/>
    <w:link w:val="Heading3"/>
    <w:uiPriority w:val="9"/>
    <w:rsid w:val="00812B2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651B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76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76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2B2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651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6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0768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30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AE5"/>
    <w:rPr>
      <w:rFonts w:ascii="Tahoma" w:hAnsi="Tahoma" w:cs="Tahoma"/>
      <w:sz w:val="16"/>
      <w:szCs w:val="16"/>
    </w:rPr>
  </w:style>
  <w:style w:type="paragraph" w:styleId="IntenseQuote">
    <w:name w:val="Intense Quote"/>
    <w:basedOn w:val="Normal"/>
    <w:next w:val="Normal"/>
    <w:link w:val="IntenseQuoteChar"/>
    <w:uiPriority w:val="30"/>
    <w:qFormat/>
    <w:rsid w:val="00AC7A4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C7A4C"/>
    <w:rPr>
      <w:b/>
      <w:bCs/>
      <w:i/>
      <w:iCs/>
      <w:color w:val="4F81BD" w:themeColor="accent1"/>
    </w:rPr>
  </w:style>
  <w:style w:type="character" w:customStyle="1" w:styleId="Heading3Char">
    <w:name w:val="Heading 3 Char"/>
    <w:basedOn w:val="DefaultParagraphFont"/>
    <w:link w:val="Heading3"/>
    <w:uiPriority w:val="9"/>
    <w:rsid w:val="00812B2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651B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326136">
      <w:bodyDiv w:val="1"/>
      <w:marLeft w:val="0"/>
      <w:marRight w:val="0"/>
      <w:marTop w:val="0"/>
      <w:marBottom w:val="0"/>
      <w:divBdr>
        <w:top w:val="none" w:sz="0" w:space="0" w:color="auto"/>
        <w:left w:val="none" w:sz="0" w:space="0" w:color="auto"/>
        <w:bottom w:val="none" w:sz="0" w:space="0" w:color="auto"/>
        <w:right w:val="none" w:sz="0" w:space="0" w:color="auto"/>
      </w:divBdr>
    </w:div>
    <w:div w:id="639774626">
      <w:bodyDiv w:val="1"/>
      <w:marLeft w:val="0"/>
      <w:marRight w:val="0"/>
      <w:marTop w:val="0"/>
      <w:marBottom w:val="0"/>
      <w:divBdr>
        <w:top w:val="none" w:sz="0" w:space="0" w:color="auto"/>
        <w:left w:val="none" w:sz="0" w:space="0" w:color="auto"/>
        <w:bottom w:val="none" w:sz="0" w:space="0" w:color="auto"/>
        <w:right w:val="none" w:sz="0" w:space="0" w:color="auto"/>
      </w:divBdr>
    </w:div>
    <w:div w:id="831801389">
      <w:bodyDiv w:val="1"/>
      <w:marLeft w:val="0"/>
      <w:marRight w:val="0"/>
      <w:marTop w:val="0"/>
      <w:marBottom w:val="0"/>
      <w:divBdr>
        <w:top w:val="none" w:sz="0" w:space="0" w:color="auto"/>
        <w:left w:val="none" w:sz="0" w:space="0" w:color="auto"/>
        <w:bottom w:val="none" w:sz="0" w:space="0" w:color="auto"/>
        <w:right w:val="none" w:sz="0" w:space="0" w:color="auto"/>
      </w:divBdr>
    </w:div>
    <w:div w:id="929195476">
      <w:bodyDiv w:val="1"/>
      <w:marLeft w:val="0"/>
      <w:marRight w:val="0"/>
      <w:marTop w:val="0"/>
      <w:marBottom w:val="0"/>
      <w:divBdr>
        <w:top w:val="none" w:sz="0" w:space="0" w:color="auto"/>
        <w:left w:val="none" w:sz="0" w:space="0" w:color="auto"/>
        <w:bottom w:val="none" w:sz="0" w:space="0" w:color="auto"/>
        <w:right w:val="none" w:sz="0" w:space="0" w:color="auto"/>
      </w:divBdr>
    </w:div>
    <w:div w:id="179543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hart" Target="charts/chart1.xml"/><Relationship Id="rId6" Type="http://schemas.openxmlformats.org/officeDocument/2006/relationships/chart" Target="charts/chart2.xml"/><Relationship Id="rId7" Type="http://schemas.openxmlformats.org/officeDocument/2006/relationships/chart" Target="charts/chart3.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Beth\Downloads\data.csv"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a:pPr>
            <a:r>
              <a:rPr lang="en-US"/>
              <a:t>Sector</a:t>
            </a:r>
          </a:p>
        </c:rich>
      </c:tx>
      <c:layout/>
      <c:overlay val="0"/>
    </c:title>
    <c:autoTitleDeleted val="0"/>
    <c:plotArea>
      <c:layout/>
      <c:pieChart>
        <c:varyColors val="1"/>
        <c:ser>
          <c:idx val="0"/>
          <c:order val="0"/>
          <c:tx>
            <c:strRef>
              <c:f>Sheet1!$B$1</c:f>
              <c:strCache>
                <c:ptCount val="1"/>
                <c:pt idx="0">
                  <c:v>Sales</c:v>
                </c:pt>
              </c:strCache>
            </c:strRef>
          </c:tx>
          <c:dLbls>
            <c:showLegendKey val="0"/>
            <c:showVal val="0"/>
            <c:showCatName val="0"/>
            <c:showSerName val="0"/>
            <c:showPercent val="1"/>
            <c:showBubbleSize val="0"/>
            <c:showLeaderLines val="1"/>
          </c:dLbls>
          <c:cat>
            <c:strRef>
              <c:f>Sheet1!$A$2:$A$8</c:f>
              <c:strCache>
                <c:ptCount val="7"/>
                <c:pt idx="0">
                  <c:v>Higher or Further Education (.ac.uk)</c:v>
                </c:pt>
                <c:pt idx="1">
                  <c:v>Specialist Repository</c:v>
                </c:pt>
                <c:pt idx="2">
                  <c:v>Museum Archive</c:v>
                </c:pt>
                <c:pt idx="3">
                  <c:v>Education and Research Institution that is not HE/FE</c:v>
                </c:pt>
                <c:pt idx="4">
                  <c:v>Business Archive</c:v>
                </c:pt>
                <c:pt idx="5">
                  <c:v>Local Authority or other Government Archive</c:v>
                </c:pt>
                <c:pt idx="6">
                  <c:v>Charity/religious archive</c:v>
                </c:pt>
              </c:strCache>
            </c:strRef>
          </c:cat>
          <c:val>
            <c:numRef>
              <c:f>Sheet1!$B$2:$B$8</c:f>
              <c:numCache>
                <c:formatCode>General</c:formatCode>
                <c:ptCount val="7"/>
                <c:pt idx="0">
                  <c:v>25.0</c:v>
                </c:pt>
                <c:pt idx="1">
                  <c:v>6.0</c:v>
                </c:pt>
                <c:pt idx="2">
                  <c:v>4.0</c:v>
                </c:pt>
                <c:pt idx="3">
                  <c:v>3.0</c:v>
                </c:pt>
                <c:pt idx="4">
                  <c:v>3.0</c:v>
                </c:pt>
                <c:pt idx="5">
                  <c:v>1.0</c:v>
                </c:pt>
                <c:pt idx="6">
                  <c:v>1.0</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49370955168389"/>
          <c:y val="0.0"/>
          <c:w val="0.331882706225869"/>
          <c:h val="1.0"/>
        </c:manualLayou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a:pPr>
            <a:r>
              <a:rPr lang="en-US" sz="1200"/>
              <a:t>Do you have an online interface to your archive catalogue? (apart from the Hub)</a:t>
            </a:r>
          </a:p>
        </c:rich>
      </c:tx>
      <c:layout>
        <c:manualLayout>
          <c:xMode val="edge"/>
          <c:yMode val="edge"/>
          <c:x val="0.126864272855945"/>
          <c:y val="0.0136702493937307"/>
        </c:manualLayout>
      </c:layout>
      <c:overlay val="0"/>
    </c:title>
    <c:autoTitleDeleted val="0"/>
    <c:plotArea>
      <c:layout/>
      <c:pieChart>
        <c:varyColors val="1"/>
        <c:ser>
          <c:idx val="0"/>
          <c:order val="0"/>
          <c:tx>
            <c:strRef>
              <c:f>Sheet1!$B$1</c:f>
              <c:strCache>
                <c:ptCount val="1"/>
                <c:pt idx="0">
                  <c:v>Column2</c:v>
                </c:pt>
              </c:strCache>
            </c:strRef>
          </c:tx>
          <c:dLbls>
            <c:showLegendKey val="0"/>
            <c:showVal val="0"/>
            <c:showCatName val="0"/>
            <c:showSerName val="0"/>
            <c:showPercent val="1"/>
            <c:showBubbleSize val="0"/>
            <c:showLeaderLines val="1"/>
          </c:dLbls>
          <c:cat>
            <c:strRef>
              <c:f>Sheet1!$A$2:$A$4</c:f>
              <c:strCache>
                <c:ptCount val="3"/>
                <c:pt idx="0">
                  <c:v>yes</c:v>
                </c:pt>
                <c:pt idx="1">
                  <c:v>no</c:v>
                </c:pt>
                <c:pt idx="2">
                  <c:v>other online access</c:v>
                </c:pt>
              </c:strCache>
            </c:strRef>
          </c:cat>
          <c:val>
            <c:numRef>
              <c:f>Sheet1!$B$2:$B$4</c:f>
              <c:numCache>
                <c:formatCode>General</c:formatCode>
                <c:ptCount val="3"/>
                <c:pt idx="0">
                  <c:v>16.0</c:v>
                </c:pt>
                <c:pt idx="1">
                  <c:v>19.0</c:v>
                </c:pt>
                <c:pt idx="2">
                  <c:v>8.0</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en-GB"/>
              <a:t>Metrics</a:t>
            </a:r>
            <a:r>
              <a:rPr lang="en-GB" baseline="0"/>
              <a:t> gathered</a:t>
            </a:r>
            <a:endParaRPr lang="en-GB"/>
          </a:p>
        </c:rich>
      </c:tx>
      <c:layout/>
      <c:overlay val="0"/>
    </c:title>
    <c:autoTitleDeleted val="0"/>
    <c:plotArea>
      <c:layout/>
      <c:barChart>
        <c:barDir val="col"/>
        <c:grouping val="clustered"/>
        <c:varyColors val="0"/>
        <c:ser>
          <c:idx val="0"/>
          <c:order val="0"/>
          <c:tx>
            <c:strRef>
              <c:f>Sheet1!$B$1</c:f>
              <c:strCache>
                <c:ptCount val="1"/>
                <c:pt idx="0">
                  <c:v>keep track</c:v>
                </c:pt>
              </c:strCache>
            </c:strRef>
          </c:tx>
          <c:invertIfNegative val="0"/>
          <c:cat>
            <c:strRef>
              <c:f>Sheet1!$A$2:$A$5</c:f>
              <c:strCache>
                <c:ptCount val="4"/>
                <c:pt idx="0">
                  <c:v>Visitors</c:v>
                </c:pt>
                <c:pt idx="1">
                  <c:v>Enquiries</c:v>
                </c:pt>
                <c:pt idx="2">
                  <c:v>Webpage hits</c:v>
                </c:pt>
                <c:pt idx="3">
                  <c:v>Reproduction/copy requests</c:v>
                </c:pt>
              </c:strCache>
            </c:strRef>
          </c:cat>
          <c:val>
            <c:numRef>
              <c:f>Sheet1!$B$2:$B$5</c:f>
              <c:numCache>
                <c:formatCode>General</c:formatCode>
                <c:ptCount val="4"/>
                <c:pt idx="0">
                  <c:v>41.0</c:v>
                </c:pt>
                <c:pt idx="1">
                  <c:v>36.0</c:v>
                </c:pt>
                <c:pt idx="2">
                  <c:v>20.0</c:v>
                </c:pt>
                <c:pt idx="3">
                  <c:v>17.0</c:v>
                </c:pt>
              </c:numCache>
            </c:numRef>
          </c:val>
        </c:ser>
        <c:ser>
          <c:idx val="1"/>
          <c:order val="1"/>
          <c:tx>
            <c:strRef>
              <c:f>Sheet1!$C$1</c:f>
              <c:strCache>
                <c:ptCount val="1"/>
                <c:pt idx="0">
                  <c:v>have seen increase</c:v>
                </c:pt>
              </c:strCache>
            </c:strRef>
          </c:tx>
          <c:invertIfNegative val="0"/>
          <c:cat>
            <c:strRef>
              <c:f>Sheet1!$A$2:$A$5</c:f>
              <c:strCache>
                <c:ptCount val="4"/>
                <c:pt idx="0">
                  <c:v>Visitors</c:v>
                </c:pt>
                <c:pt idx="1">
                  <c:v>Enquiries</c:v>
                </c:pt>
                <c:pt idx="2">
                  <c:v>Webpage hits</c:v>
                </c:pt>
                <c:pt idx="3">
                  <c:v>Reproduction/copy requests</c:v>
                </c:pt>
              </c:strCache>
            </c:strRef>
          </c:cat>
          <c:val>
            <c:numRef>
              <c:f>Sheet1!$C$2:$C$5</c:f>
              <c:numCache>
                <c:formatCode>General</c:formatCode>
                <c:ptCount val="4"/>
                <c:pt idx="0">
                  <c:v>16.0</c:v>
                </c:pt>
                <c:pt idx="1">
                  <c:v>17.0</c:v>
                </c:pt>
                <c:pt idx="2">
                  <c:v>10.0</c:v>
                </c:pt>
                <c:pt idx="3">
                  <c:v>4.0</c:v>
                </c:pt>
              </c:numCache>
            </c:numRef>
          </c:val>
        </c:ser>
        <c:dLbls>
          <c:showLegendKey val="0"/>
          <c:showVal val="0"/>
          <c:showCatName val="0"/>
          <c:showSerName val="0"/>
          <c:showPercent val="0"/>
          <c:showBubbleSize val="0"/>
        </c:dLbls>
        <c:gapWidth val="75"/>
        <c:overlap val="40"/>
        <c:axId val="-2120914808"/>
        <c:axId val="-2120911832"/>
      </c:barChart>
      <c:catAx>
        <c:axId val="-2120914808"/>
        <c:scaling>
          <c:orientation val="minMax"/>
        </c:scaling>
        <c:delete val="0"/>
        <c:axPos val="b"/>
        <c:majorTickMark val="none"/>
        <c:minorTickMark val="none"/>
        <c:tickLblPos val="nextTo"/>
        <c:crossAx val="-2120911832"/>
        <c:crosses val="autoZero"/>
        <c:auto val="1"/>
        <c:lblAlgn val="ctr"/>
        <c:lblOffset val="100"/>
        <c:noMultiLvlLbl val="0"/>
      </c:catAx>
      <c:valAx>
        <c:axId val="-2120911832"/>
        <c:scaling>
          <c:orientation val="minMax"/>
        </c:scaling>
        <c:delete val="0"/>
        <c:axPos val="l"/>
        <c:majorGridlines/>
        <c:numFmt formatCode="General" sourceLinked="1"/>
        <c:majorTickMark val="none"/>
        <c:minorTickMark val="none"/>
        <c:tickLblPos val="nextTo"/>
        <c:crossAx val="-2120914808"/>
        <c:crosses val="autoZero"/>
        <c:crossBetween val="between"/>
      </c:valAx>
    </c:plotArea>
    <c:legend>
      <c:legendPos val="r"/>
      <c:layout>
        <c:manualLayout>
          <c:xMode val="edge"/>
          <c:yMode val="edge"/>
          <c:x val="0.717484496827833"/>
          <c:y val="0.286832131026807"/>
          <c:w val="0.262948766624298"/>
          <c:h val="0.152373401186659"/>
        </c:manualLayout>
      </c:layout>
      <c:overlay val="0"/>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1525</Words>
  <Characters>8696</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Jane Stevenson</cp:lastModifiedBy>
  <cp:revision>2</cp:revision>
  <cp:lastPrinted>2015-02-17T11:43:00Z</cp:lastPrinted>
  <dcterms:created xsi:type="dcterms:W3CDTF">2015-02-17T12:59:00Z</dcterms:created>
  <dcterms:modified xsi:type="dcterms:W3CDTF">2015-02-17T12:59:00Z</dcterms:modified>
</cp:coreProperties>
</file>